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6AB" w14:textId="33CFB1C4" w:rsidR="00BB2C2E" w:rsidRPr="00CE52B2" w:rsidRDefault="00BB2C2E" w:rsidP="00CE52B2">
      <w:pPr>
        <w:rPr>
          <w:noProof/>
        </w:rPr>
      </w:pPr>
      <w:r w:rsidRPr="00BB2C2E">
        <w:rPr>
          <w:rFonts w:ascii="Roboto" w:eastAsia="Times New Roman" w:hAnsi="Roboto" w:cs="Times New Roman"/>
          <w:b/>
          <w:bCs/>
          <w:color w:val="0A0A0A"/>
          <w:kern w:val="0"/>
          <w:sz w:val="30"/>
          <w:szCs w:val="30"/>
          <w14:ligatures w14:val="none"/>
        </w:rPr>
        <w:t>Rifles &amp; Shotguns</w:t>
      </w:r>
    </w:p>
    <w:p w14:paraId="77CD1A49" w14:textId="1BDBF0AE" w:rsidR="00BB2C2E" w:rsidRPr="00BB2C2E" w:rsidRDefault="00BB2C2E" w:rsidP="00BB2C2E">
      <w:pPr>
        <w:numPr>
          <w:ilvl w:val="0"/>
          <w:numId w:val="4"/>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t>Enfield SMLE</w:t>
      </w:r>
    </w:p>
    <w:p w14:paraId="12765D41" w14:textId="2E9CEB27" w:rsidR="00BB2C2E" w:rsidRPr="00BB2C2E" w:rsidRDefault="00146FFB" w:rsidP="00480069">
      <w:pPr>
        <w:shd w:val="clear" w:color="auto" w:fill="FFFFFF"/>
        <w:tabs>
          <w:tab w:val="left" w:pos="3420"/>
        </w:tabs>
        <w:spacing w:after="180" w:line="360" w:lineRule="atLeast"/>
        <w:ind w:left="1440"/>
        <w:rPr>
          <w:rFonts w:ascii="Roboto" w:eastAsia="Times New Roman" w:hAnsi="Roboto" w:cs="Times New Roman"/>
          <w:color w:val="0A0A0A"/>
          <w:kern w:val="0"/>
          <w14:ligatures w14:val="none"/>
        </w:rPr>
      </w:pPr>
      <w:r>
        <w:rPr>
          <w:noProof/>
        </w:rPr>
        <w:drawing>
          <wp:anchor distT="0" distB="0" distL="114300" distR="114300" simplePos="0" relativeHeight="251658240" behindDoc="0" locked="0" layoutInCell="1" allowOverlap="1" wp14:anchorId="54F5F834" wp14:editId="145C49C4">
            <wp:simplePos x="0" y="0"/>
            <wp:positionH relativeFrom="column">
              <wp:posOffset>914400</wp:posOffset>
            </wp:positionH>
            <wp:positionV relativeFrom="paragraph">
              <wp:posOffset>-352</wp:posOffset>
            </wp:positionV>
            <wp:extent cx="1121236" cy="673100"/>
            <wp:effectExtent l="0" t="0" r="3175" b="0"/>
            <wp:wrapSquare wrapText="bothSides"/>
            <wp:docPr id="2" name="Picture 1" descr="Union Jack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on Jack - Wikiped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21236" cy="673100"/>
                    </a:xfrm>
                    <a:prstGeom prst="rect">
                      <a:avLst/>
                    </a:prstGeom>
                    <a:noFill/>
                    <a:ln>
                      <a:noFill/>
                    </a:ln>
                  </pic:spPr>
                </pic:pic>
              </a:graphicData>
            </a:graphic>
          </wp:anchor>
        </w:drawing>
      </w:r>
      <w:r w:rsidR="00BB2C2E" w:rsidRPr="00BB2C2E">
        <w:rPr>
          <w:rFonts w:ascii="Roboto" w:eastAsia="Times New Roman" w:hAnsi="Roboto" w:cs="Times New Roman"/>
          <w:b/>
          <w:bCs/>
          <w:color w:val="0A0A0A"/>
          <w:kern w:val="0"/>
          <w14:ligatures w14:val="none"/>
        </w:rPr>
        <w:t>History:</w:t>
      </w:r>
      <w:r w:rsidR="00BB2C2E" w:rsidRPr="00BB2C2E">
        <w:rPr>
          <w:rFonts w:ascii="Roboto" w:eastAsia="Times New Roman" w:hAnsi="Roboto" w:cs="Times New Roman"/>
          <w:color w:val="0A0A0A"/>
          <w:kern w:val="0"/>
          <w14:ligatures w14:val="none"/>
        </w:rPr>
        <w:t> Officially the Short Magazine Lee-Enfield Mk III*, this was the primary rifle of the British Empire. Adopted in 1907, it was the standard infantry weapon throughout the war and known for its reliability in trench conditions and high rate of fire by trained soldiers, who were often mistaken for machine gunners by the Germans.</w:t>
      </w:r>
    </w:p>
    <w:p w14:paraId="61E44E78" w14:textId="77777777" w:rsidR="00BB2C2E" w:rsidRDefault="00BB2C2E" w:rsidP="00BB2C2E">
      <w:pPr>
        <w:numPr>
          <w:ilvl w:val="1"/>
          <w:numId w:val="4"/>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t>Caliber:</w:t>
      </w:r>
      <w:r w:rsidRPr="00BB2C2E">
        <w:rPr>
          <w:rFonts w:ascii="Roboto" w:eastAsia="Times New Roman" w:hAnsi="Roboto" w:cs="Times New Roman"/>
          <w:color w:val="0A0A0A"/>
          <w:kern w:val="0"/>
          <w14:ligatures w14:val="none"/>
        </w:rPr>
        <w:t> </w:t>
      </w:r>
      <w:r w:rsidRPr="00BB2C2E">
        <w:rPr>
          <w:rFonts w:ascii="Roboto" w:eastAsia="Times New Roman" w:hAnsi="Roboto" w:cs="Times New Roman"/>
          <w:b/>
          <w:bCs/>
          <w:color w:val="0A0A0A"/>
          <w:kern w:val="0"/>
          <w14:ligatures w14:val="none"/>
        </w:rPr>
        <w:t>.303 British</w:t>
      </w:r>
      <w:r w:rsidRPr="00BB2C2E">
        <w:rPr>
          <w:rFonts w:ascii="Roboto" w:eastAsia="Times New Roman" w:hAnsi="Roboto" w:cs="Times New Roman"/>
          <w:color w:val="0A0A0A"/>
          <w:kern w:val="0"/>
          <w14:ligatures w14:val="none"/>
        </w:rPr>
        <w:t>.</w:t>
      </w:r>
    </w:p>
    <w:p w14:paraId="4E5B3F88" w14:textId="2BCE90F7" w:rsidR="00CE52B2" w:rsidRPr="00BB2C2E" w:rsidRDefault="00CE52B2" w:rsidP="00CE52B2">
      <w:pPr>
        <w:shd w:val="clear" w:color="auto" w:fill="FFFFFF"/>
        <w:spacing w:after="180" w:line="360" w:lineRule="atLeast"/>
        <w:ind w:left="1080"/>
        <w:jc w:val="center"/>
        <w:rPr>
          <w:rFonts w:ascii="Roboto" w:eastAsia="Times New Roman" w:hAnsi="Roboto" w:cs="Times New Roman"/>
          <w:color w:val="0A0A0A"/>
          <w:kern w:val="0"/>
          <w14:ligatures w14:val="none"/>
        </w:rPr>
      </w:pPr>
      <w:r>
        <w:rPr>
          <w:rFonts w:ascii="Roboto" w:eastAsia="Times New Roman" w:hAnsi="Roboto" w:cs="Times New Roman"/>
          <w:noProof/>
          <w:color w:val="0A0A0A"/>
          <w:kern w:val="0"/>
        </w:rPr>
        <w:drawing>
          <wp:inline distT="0" distB="0" distL="0" distR="0" wp14:anchorId="2E9C2D1F" wp14:editId="4A229C2F">
            <wp:extent cx="3843196" cy="1875479"/>
            <wp:effectExtent l="0" t="0" r="5080" b="0"/>
            <wp:docPr id="14701757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75766" name="Picture 1470175766"/>
                    <pic:cNvPicPr/>
                  </pic:nvPicPr>
                  <pic:blipFill>
                    <a:blip r:embed="rId6">
                      <a:extLst>
                        <a:ext uri="{28A0092B-C50C-407E-A947-70E740481C1C}">
                          <a14:useLocalDpi xmlns:a14="http://schemas.microsoft.com/office/drawing/2010/main" val="0"/>
                        </a:ext>
                      </a:extLst>
                    </a:blip>
                    <a:stretch>
                      <a:fillRect/>
                    </a:stretch>
                  </pic:blipFill>
                  <pic:spPr>
                    <a:xfrm>
                      <a:off x="0" y="0"/>
                      <a:ext cx="3872674" cy="1889864"/>
                    </a:xfrm>
                    <a:prstGeom prst="rect">
                      <a:avLst/>
                    </a:prstGeom>
                  </pic:spPr>
                </pic:pic>
              </a:graphicData>
            </a:graphic>
          </wp:inline>
        </w:drawing>
      </w:r>
    </w:p>
    <w:p w14:paraId="0EA332DB" w14:textId="77777777" w:rsidR="00BB2C2E" w:rsidRPr="00BB2C2E" w:rsidRDefault="00BB2C2E" w:rsidP="00BB2C2E">
      <w:pPr>
        <w:numPr>
          <w:ilvl w:val="0"/>
          <w:numId w:val="4"/>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t>1897 Trench Shotgun</w:t>
      </w:r>
    </w:p>
    <w:p w14:paraId="25E2A632" w14:textId="3326432F" w:rsidR="00BB2C2E" w:rsidRPr="00BB2C2E" w:rsidRDefault="00285B19" w:rsidP="00285B19">
      <w:pPr>
        <w:shd w:val="clear" w:color="auto" w:fill="FFFFFF"/>
        <w:spacing w:after="180" w:line="360" w:lineRule="atLeast"/>
        <w:ind w:left="1440"/>
        <w:rPr>
          <w:rFonts w:ascii="Roboto" w:eastAsia="Times New Roman" w:hAnsi="Roboto" w:cs="Times New Roman"/>
          <w:color w:val="0A0A0A"/>
          <w:kern w:val="0"/>
          <w14:ligatures w14:val="none"/>
        </w:rPr>
      </w:pPr>
      <w:r>
        <w:rPr>
          <w:noProof/>
        </w:rPr>
        <w:drawing>
          <wp:anchor distT="0" distB="0" distL="114300" distR="114300" simplePos="0" relativeHeight="251659264" behindDoc="0" locked="0" layoutInCell="1" allowOverlap="1" wp14:anchorId="5DEC3E3C" wp14:editId="367A7B38">
            <wp:simplePos x="0" y="0"/>
            <wp:positionH relativeFrom="column">
              <wp:posOffset>914400</wp:posOffset>
            </wp:positionH>
            <wp:positionV relativeFrom="paragraph">
              <wp:posOffset>50800</wp:posOffset>
            </wp:positionV>
            <wp:extent cx="1249045" cy="697865"/>
            <wp:effectExtent l="0" t="0" r="8255" b="6985"/>
            <wp:wrapSquare wrapText="bothSides"/>
            <wp:docPr id="524016585" name="Picture 3" descr="File:Flag of the United States (191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le:Flag of the United States (1912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9045" cy="697865"/>
                    </a:xfrm>
                    <a:prstGeom prst="rect">
                      <a:avLst/>
                    </a:prstGeom>
                    <a:noFill/>
                    <a:ln>
                      <a:noFill/>
                    </a:ln>
                  </pic:spPr>
                </pic:pic>
              </a:graphicData>
            </a:graphic>
            <wp14:sizeRelH relativeFrom="margin">
              <wp14:pctWidth>0</wp14:pctWidth>
            </wp14:sizeRelH>
          </wp:anchor>
        </w:drawing>
      </w:r>
      <w:r w:rsidR="00BB2C2E" w:rsidRPr="00BB2C2E">
        <w:rPr>
          <w:rFonts w:ascii="Roboto" w:eastAsia="Times New Roman" w:hAnsi="Roboto" w:cs="Times New Roman"/>
          <w:b/>
          <w:bCs/>
          <w:color w:val="0A0A0A"/>
          <w:kern w:val="0"/>
          <w14:ligatures w14:val="none"/>
        </w:rPr>
        <w:t>History:</w:t>
      </w:r>
      <w:r w:rsidR="00BB2C2E" w:rsidRPr="00BB2C2E">
        <w:rPr>
          <w:rFonts w:ascii="Roboto" w:eastAsia="Times New Roman" w:hAnsi="Roboto" w:cs="Times New Roman"/>
          <w:color w:val="0A0A0A"/>
          <w:kern w:val="0"/>
          <w14:ligatures w14:val="none"/>
        </w:rPr>
        <w:t> The </w:t>
      </w:r>
      <w:r w:rsidR="00BB2C2E" w:rsidRPr="00BB2C2E">
        <w:rPr>
          <w:rFonts w:ascii="Roboto" w:eastAsia="Times New Roman" w:hAnsi="Roboto" w:cs="Times New Roman"/>
          <w:b/>
          <w:bCs/>
          <w:color w:val="0A0A0A"/>
          <w:kern w:val="0"/>
          <w14:ligatures w14:val="none"/>
        </w:rPr>
        <w:t>Winchester Model 1897</w:t>
      </w:r>
      <w:r w:rsidR="00BB2C2E" w:rsidRPr="00BB2C2E">
        <w:rPr>
          <w:rFonts w:ascii="Roboto" w:eastAsia="Times New Roman" w:hAnsi="Roboto" w:cs="Times New Roman"/>
          <w:color w:val="0A0A0A"/>
          <w:kern w:val="0"/>
          <w14:ligatures w14:val="none"/>
        </w:rPr>
        <w:t xml:space="preserve"> pump-action shotgun was adapted for U.S. military use in 1917 for brutal close-quarters trench combat. Its ability to "slam-fire" (firing simply by holding the trigger and pumping the action) made it devastatingly effective, leading Germany to issue an official, though ignored, </w:t>
      </w:r>
      <w:proofErr w:type="gramStart"/>
      <w:r w:rsidR="00BB2C2E" w:rsidRPr="00BB2C2E">
        <w:rPr>
          <w:rFonts w:ascii="Roboto" w:eastAsia="Times New Roman" w:hAnsi="Roboto" w:cs="Times New Roman"/>
          <w:color w:val="0A0A0A"/>
          <w:kern w:val="0"/>
          <w14:ligatures w14:val="none"/>
        </w:rPr>
        <w:t>protest against</w:t>
      </w:r>
      <w:proofErr w:type="gramEnd"/>
      <w:r w:rsidR="00BB2C2E" w:rsidRPr="00BB2C2E">
        <w:rPr>
          <w:rFonts w:ascii="Roboto" w:eastAsia="Times New Roman" w:hAnsi="Roboto" w:cs="Times New Roman"/>
          <w:color w:val="0A0A0A"/>
          <w:kern w:val="0"/>
          <w14:ligatures w14:val="none"/>
        </w:rPr>
        <w:t xml:space="preserve"> its use.</w:t>
      </w:r>
    </w:p>
    <w:p w14:paraId="030E8D35" w14:textId="20EF95DB" w:rsidR="00BB2C2E" w:rsidRDefault="00BB2C2E" w:rsidP="00BB2C2E">
      <w:pPr>
        <w:numPr>
          <w:ilvl w:val="1"/>
          <w:numId w:val="4"/>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t>Caliber:</w:t>
      </w:r>
      <w:r w:rsidRPr="00BB2C2E">
        <w:rPr>
          <w:rFonts w:ascii="Roboto" w:eastAsia="Times New Roman" w:hAnsi="Roboto" w:cs="Times New Roman"/>
          <w:color w:val="0A0A0A"/>
          <w:kern w:val="0"/>
          <w14:ligatures w14:val="none"/>
        </w:rPr>
        <w:t> </w:t>
      </w:r>
      <w:proofErr w:type="gramStart"/>
      <w:r w:rsidRPr="00BB2C2E">
        <w:rPr>
          <w:rFonts w:ascii="Roboto" w:eastAsia="Times New Roman" w:hAnsi="Roboto" w:cs="Times New Roman"/>
          <w:b/>
          <w:bCs/>
          <w:color w:val="0A0A0A"/>
          <w:kern w:val="0"/>
          <w14:ligatures w14:val="none"/>
        </w:rPr>
        <w:t>12 gauge</w:t>
      </w:r>
      <w:proofErr w:type="gramEnd"/>
      <w:r w:rsidR="004D2F13">
        <w:rPr>
          <w:rFonts w:ascii="Roboto" w:eastAsia="Times New Roman" w:hAnsi="Roboto" w:cs="Times New Roman"/>
          <w:b/>
          <w:bCs/>
          <w:color w:val="0A0A0A"/>
          <w:kern w:val="0"/>
          <w14:ligatures w14:val="none"/>
        </w:rPr>
        <w:t xml:space="preserve"> .00 buckshot</w:t>
      </w:r>
      <w:r w:rsidRPr="00BB2C2E">
        <w:rPr>
          <w:rFonts w:ascii="Roboto" w:eastAsia="Times New Roman" w:hAnsi="Roboto" w:cs="Times New Roman"/>
          <w:color w:val="0A0A0A"/>
          <w:kern w:val="0"/>
          <w14:ligatures w14:val="none"/>
        </w:rPr>
        <w:t> (with a 20-inch barrel for the trench model).</w:t>
      </w:r>
    </w:p>
    <w:p w14:paraId="64EEAFB4" w14:textId="6C65157A" w:rsidR="00CE52B2" w:rsidRPr="00BB2C2E" w:rsidRDefault="00CE52B2" w:rsidP="00A542EA">
      <w:pPr>
        <w:shd w:val="clear" w:color="auto" w:fill="FFFFFF"/>
        <w:spacing w:after="180" w:line="360" w:lineRule="atLeast"/>
        <w:ind w:left="1080"/>
        <w:jc w:val="center"/>
        <w:rPr>
          <w:rFonts w:ascii="Roboto" w:eastAsia="Times New Roman" w:hAnsi="Roboto" w:cs="Times New Roman"/>
          <w:color w:val="0A0A0A"/>
          <w:kern w:val="0"/>
          <w14:ligatures w14:val="none"/>
        </w:rPr>
      </w:pPr>
      <w:r>
        <w:rPr>
          <w:rFonts w:ascii="Roboto" w:eastAsia="Times New Roman" w:hAnsi="Roboto" w:cs="Times New Roman"/>
          <w:noProof/>
          <w:color w:val="0A0A0A"/>
          <w:kern w:val="0"/>
        </w:rPr>
        <w:drawing>
          <wp:inline distT="0" distB="0" distL="0" distR="0" wp14:anchorId="7CF5EBC4" wp14:editId="3BFBC363">
            <wp:extent cx="3498426" cy="1810693"/>
            <wp:effectExtent l="0" t="0" r="6985" b="0"/>
            <wp:docPr id="6989983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998362" name="Picture 69899836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46277" cy="1835459"/>
                    </a:xfrm>
                    <a:prstGeom prst="rect">
                      <a:avLst/>
                    </a:prstGeom>
                  </pic:spPr>
                </pic:pic>
              </a:graphicData>
            </a:graphic>
          </wp:inline>
        </w:drawing>
      </w:r>
    </w:p>
    <w:p w14:paraId="604BD0D7" w14:textId="77777777" w:rsidR="00BB2C2E" w:rsidRPr="00BB2C2E" w:rsidRDefault="00BB2C2E" w:rsidP="00BB2C2E">
      <w:pPr>
        <w:numPr>
          <w:ilvl w:val="0"/>
          <w:numId w:val="4"/>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lastRenderedPageBreak/>
        <w:t>P17 (Model 1917)</w:t>
      </w:r>
    </w:p>
    <w:p w14:paraId="5797B6DA" w14:textId="327189AE" w:rsidR="00BB2C2E" w:rsidRPr="00BB2C2E" w:rsidRDefault="00CB60EE" w:rsidP="00480069">
      <w:pPr>
        <w:shd w:val="clear" w:color="auto" w:fill="FFFFFF"/>
        <w:tabs>
          <w:tab w:val="left" w:pos="3420"/>
        </w:tabs>
        <w:spacing w:after="180" w:line="360" w:lineRule="atLeast"/>
        <w:ind w:left="1440"/>
        <w:rPr>
          <w:rFonts w:ascii="Roboto" w:eastAsia="Times New Roman" w:hAnsi="Roboto" w:cs="Times New Roman"/>
          <w:color w:val="0A0A0A"/>
          <w:kern w:val="0"/>
          <w14:ligatures w14:val="none"/>
        </w:rPr>
      </w:pPr>
      <w:r>
        <w:rPr>
          <w:noProof/>
        </w:rPr>
        <w:drawing>
          <wp:anchor distT="0" distB="0" distL="114300" distR="114300" simplePos="0" relativeHeight="251661312" behindDoc="0" locked="0" layoutInCell="1" allowOverlap="1" wp14:anchorId="48BBB6FF" wp14:editId="004CCCD5">
            <wp:simplePos x="0" y="0"/>
            <wp:positionH relativeFrom="column">
              <wp:posOffset>887095</wp:posOffset>
            </wp:positionH>
            <wp:positionV relativeFrom="paragraph">
              <wp:posOffset>47625</wp:posOffset>
            </wp:positionV>
            <wp:extent cx="1285240" cy="697865"/>
            <wp:effectExtent l="0" t="0" r="0" b="6985"/>
            <wp:wrapSquare wrapText="bothSides"/>
            <wp:docPr id="1373974150" name="Picture 3" descr="File:Flag of the United States (191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le:Flag of the United States (1912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5240" cy="697865"/>
                    </a:xfrm>
                    <a:prstGeom prst="rect">
                      <a:avLst/>
                    </a:prstGeom>
                    <a:noFill/>
                    <a:ln>
                      <a:noFill/>
                    </a:ln>
                  </pic:spPr>
                </pic:pic>
              </a:graphicData>
            </a:graphic>
            <wp14:sizeRelH relativeFrom="margin">
              <wp14:pctWidth>0</wp14:pctWidth>
            </wp14:sizeRelH>
          </wp:anchor>
        </w:drawing>
      </w:r>
      <w:r w:rsidR="00BB2C2E" w:rsidRPr="00BB2C2E">
        <w:rPr>
          <w:rFonts w:ascii="Roboto" w:eastAsia="Times New Roman" w:hAnsi="Roboto" w:cs="Times New Roman"/>
          <w:b/>
          <w:bCs/>
          <w:color w:val="0A0A0A"/>
          <w:kern w:val="0"/>
          <w14:ligatures w14:val="none"/>
        </w:rPr>
        <w:t>History:</w:t>
      </w:r>
      <w:r w:rsidR="00BB2C2E" w:rsidRPr="00BB2C2E">
        <w:rPr>
          <w:rFonts w:ascii="Roboto" w:eastAsia="Times New Roman" w:hAnsi="Roboto" w:cs="Times New Roman"/>
          <w:color w:val="0A0A0A"/>
          <w:kern w:val="0"/>
          <w14:ligatures w14:val="none"/>
        </w:rPr>
        <w:t> Officially the U.S. Rifle, Caliber .30, Model of 1917, it was an American modification of the British Pattern 14 rifle design. Due to a shortage of Springfield M1903s, the P17 was mass-produced and ended up arming roughly 75% of the American Expeditionary Force by war's end, becoming the most numerous U.S. combat rifle of the war.</w:t>
      </w:r>
    </w:p>
    <w:p w14:paraId="724EA581" w14:textId="4CBC438F" w:rsidR="00BB2C2E" w:rsidRDefault="00BB2C2E" w:rsidP="00BB2C2E">
      <w:pPr>
        <w:numPr>
          <w:ilvl w:val="1"/>
          <w:numId w:val="4"/>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t>Caliber:</w:t>
      </w:r>
      <w:r w:rsidRPr="00BB2C2E">
        <w:rPr>
          <w:rFonts w:ascii="Roboto" w:eastAsia="Times New Roman" w:hAnsi="Roboto" w:cs="Times New Roman"/>
          <w:color w:val="0A0A0A"/>
          <w:kern w:val="0"/>
          <w14:ligatures w14:val="none"/>
        </w:rPr>
        <w:t> </w:t>
      </w:r>
      <w:r w:rsidRPr="00BB2C2E">
        <w:rPr>
          <w:rFonts w:ascii="Roboto" w:eastAsia="Times New Roman" w:hAnsi="Roboto" w:cs="Times New Roman"/>
          <w:b/>
          <w:bCs/>
          <w:color w:val="0A0A0A"/>
          <w:kern w:val="0"/>
          <w14:ligatures w14:val="none"/>
        </w:rPr>
        <w:t>.30-06 Springfield</w:t>
      </w:r>
      <w:r w:rsidRPr="00BB2C2E">
        <w:rPr>
          <w:rFonts w:ascii="Roboto" w:eastAsia="Times New Roman" w:hAnsi="Roboto" w:cs="Times New Roman"/>
          <w:color w:val="0A0A0A"/>
          <w:kern w:val="0"/>
          <w14:ligatures w14:val="none"/>
        </w:rPr>
        <w:t> (7.62x63mm)</w:t>
      </w:r>
    </w:p>
    <w:p w14:paraId="4A9B1896" w14:textId="30247EBA" w:rsidR="00A542EA" w:rsidRPr="00BB2C2E" w:rsidRDefault="00A542EA" w:rsidP="00A542EA">
      <w:pPr>
        <w:shd w:val="clear" w:color="auto" w:fill="FFFFFF"/>
        <w:spacing w:after="180" w:line="360" w:lineRule="atLeast"/>
        <w:ind w:left="1080"/>
        <w:jc w:val="center"/>
        <w:rPr>
          <w:rFonts w:ascii="Roboto" w:eastAsia="Times New Roman" w:hAnsi="Roboto" w:cs="Times New Roman"/>
          <w:color w:val="0A0A0A"/>
          <w:kern w:val="0"/>
          <w14:ligatures w14:val="none"/>
        </w:rPr>
      </w:pPr>
      <w:r>
        <w:rPr>
          <w:rFonts w:ascii="Roboto" w:eastAsia="Times New Roman" w:hAnsi="Roboto" w:cs="Times New Roman"/>
          <w:noProof/>
          <w:color w:val="0A0A0A"/>
          <w:kern w:val="0"/>
        </w:rPr>
        <w:drawing>
          <wp:inline distT="0" distB="0" distL="0" distR="0" wp14:anchorId="031E75AC" wp14:editId="614E56AD">
            <wp:extent cx="3891000" cy="1733738"/>
            <wp:effectExtent l="0" t="0" r="0" b="0"/>
            <wp:docPr id="19254750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75098" name="Picture 1925475098"/>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18513" cy="1745997"/>
                    </a:xfrm>
                    <a:prstGeom prst="rect">
                      <a:avLst/>
                    </a:prstGeom>
                  </pic:spPr>
                </pic:pic>
              </a:graphicData>
            </a:graphic>
          </wp:inline>
        </w:drawing>
      </w:r>
    </w:p>
    <w:p w14:paraId="4E303DAC" w14:textId="7D63C02C" w:rsidR="00BB2C2E" w:rsidRPr="00BB2C2E" w:rsidRDefault="00BB2C2E" w:rsidP="00BB2C2E">
      <w:pPr>
        <w:numPr>
          <w:ilvl w:val="0"/>
          <w:numId w:val="4"/>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t>Springfield M1903</w:t>
      </w:r>
    </w:p>
    <w:p w14:paraId="2BBADA69" w14:textId="7C0AA2A0" w:rsidR="00BB2C2E" w:rsidRPr="00BB2C2E" w:rsidRDefault="00567755" w:rsidP="00567755">
      <w:pPr>
        <w:shd w:val="clear" w:color="auto" w:fill="FFFFFF"/>
        <w:spacing w:after="180" w:line="360" w:lineRule="atLeast"/>
        <w:ind w:left="1440"/>
        <w:rPr>
          <w:rFonts w:ascii="Roboto" w:eastAsia="Times New Roman" w:hAnsi="Roboto" w:cs="Times New Roman"/>
          <w:color w:val="0A0A0A"/>
          <w:kern w:val="0"/>
          <w14:ligatures w14:val="none"/>
        </w:rPr>
      </w:pPr>
      <w:r>
        <w:rPr>
          <w:noProof/>
        </w:rPr>
        <w:drawing>
          <wp:anchor distT="0" distB="0" distL="114300" distR="114300" simplePos="0" relativeHeight="251663360" behindDoc="0" locked="0" layoutInCell="1" allowOverlap="1" wp14:anchorId="5D3669C1" wp14:editId="1DD69D64">
            <wp:simplePos x="0" y="0"/>
            <wp:positionH relativeFrom="column">
              <wp:posOffset>914400</wp:posOffset>
            </wp:positionH>
            <wp:positionV relativeFrom="paragraph">
              <wp:posOffset>50800</wp:posOffset>
            </wp:positionV>
            <wp:extent cx="1231265" cy="697865"/>
            <wp:effectExtent l="0" t="0" r="6985" b="6985"/>
            <wp:wrapSquare wrapText="bothSides"/>
            <wp:docPr id="1785326505" name="Picture 3" descr="File:Flag of the United States (191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le:Flag of the United States (1912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265" cy="697865"/>
                    </a:xfrm>
                    <a:prstGeom prst="rect">
                      <a:avLst/>
                    </a:prstGeom>
                    <a:noFill/>
                    <a:ln>
                      <a:noFill/>
                    </a:ln>
                  </pic:spPr>
                </pic:pic>
              </a:graphicData>
            </a:graphic>
            <wp14:sizeRelH relativeFrom="margin">
              <wp14:pctWidth>0</wp14:pctWidth>
            </wp14:sizeRelH>
          </wp:anchor>
        </w:drawing>
      </w:r>
      <w:r w:rsidR="00BB2C2E" w:rsidRPr="00BB2C2E">
        <w:rPr>
          <w:rFonts w:ascii="Roboto" w:eastAsia="Times New Roman" w:hAnsi="Roboto" w:cs="Times New Roman"/>
          <w:b/>
          <w:bCs/>
          <w:color w:val="0A0A0A"/>
          <w:kern w:val="0"/>
          <w14:ligatures w14:val="none"/>
        </w:rPr>
        <w:t>History:</w:t>
      </w:r>
      <w:r w:rsidR="00BB2C2E" w:rsidRPr="00BB2C2E">
        <w:rPr>
          <w:rFonts w:ascii="Roboto" w:eastAsia="Times New Roman" w:hAnsi="Roboto" w:cs="Times New Roman"/>
          <w:color w:val="0A0A0A"/>
          <w:kern w:val="0"/>
          <w14:ligatures w14:val="none"/>
        </w:rPr>
        <w:t> The standard U.S. bolt-action service rifle at the start of the war, though ultimately outnumbered by the M1917 in the field. It was highly regarded for its accuracy and precision and remained in service as a standard and sniper rifle through several subsequent conflicts.</w:t>
      </w:r>
      <w:r w:rsidR="008B5A8D">
        <w:rPr>
          <w:rFonts w:ascii="Roboto" w:eastAsia="Times New Roman" w:hAnsi="Roboto" w:cs="Times New Roman"/>
          <w:color w:val="0A0A0A"/>
          <w:kern w:val="0"/>
          <w14:ligatures w14:val="none"/>
        </w:rPr>
        <w:t xml:space="preserve"> German infantry were constantly amazed by the </w:t>
      </w:r>
      <w:r w:rsidR="00DC54D0">
        <w:rPr>
          <w:rFonts w:ascii="Roboto" w:eastAsia="Times New Roman" w:hAnsi="Roboto" w:cs="Times New Roman"/>
          <w:color w:val="0A0A0A"/>
          <w:kern w:val="0"/>
          <w14:ligatures w14:val="none"/>
        </w:rPr>
        <w:t xml:space="preserve">lethal range of this rifle, often inflicting casualties at over 500 yards. </w:t>
      </w:r>
    </w:p>
    <w:p w14:paraId="3A59A957" w14:textId="77777777" w:rsidR="00BB2C2E" w:rsidRDefault="00BB2C2E" w:rsidP="00BB2C2E">
      <w:pPr>
        <w:numPr>
          <w:ilvl w:val="1"/>
          <w:numId w:val="4"/>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t>Caliber:</w:t>
      </w:r>
      <w:r w:rsidRPr="00BB2C2E">
        <w:rPr>
          <w:rFonts w:ascii="Roboto" w:eastAsia="Times New Roman" w:hAnsi="Roboto" w:cs="Times New Roman"/>
          <w:color w:val="0A0A0A"/>
          <w:kern w:val="0"/>
          <w14:ligatures w14:val="none"/>
        </w:rPr>
        <w:t> </w:t>
      </w:r>
      <w:r w:rsidRPr="00BB2C2E">
        <w:rPr>
          <w:rFonts w:ascii="Roboto" w:eastAsia="Times New Roman" w:hAnsi="Roboto" w:cs="Times New Roman"/>
          <w:b/>
          <w:bCs/>
          <w:color w:val="0A0A0A"/>
          <w:kern w:val="0"/>
          <w14:ligatures w14:val="none"/>
        </w:rPr>
        <w:t>.30-06 Springfield</w:t>
      </w:r>
      <w:r w:rsidRPr="00BB2C2E">
        <w:rPr>
          <w:rFonts w:ascii="Roboto" w:eastAsia="Times New Roman" w:hAnsi="Roboto" w:cs="Times New Roman"/>
          <w:color w:val="0A0A0A"/>
          <w:kern w:val="0"/>
          <w14:ligatures w14:val="none"/>
        </w:rPr>
        <w:t>.</w:t>
      </w:r>
    </w:p>
    <w:p w14:paraId="10E2ACC0" w14:textId="12DA63AC" w:rsidR="00A542EA" w:rsidRPr="00BB2C2E" w:rsidRDefault="00A542EA" w:rsidP="00A542EA">
      <w:pPr>
        <w:shd w:val="clear" w:color="auto" w:fill="FFFFFF"/>
        <w:spacing w:after="180" w:line="360" w:lineRule="atLeast"/>
        <w:ind w:left="1080"/>
        <w:jc w:val="center"/>
        <w:rPr>
          <w:rFonts w:ascii="Roboto" w:eastAsia="Times New Roman" w:hAnsi="Roboto" w:cs="Times New Roman"/>
          <w:color w:val="0A0A0A"/>
          <w:kern w:val="0"/>
          <w14:ligatures w14:val="none"/>
        </w:rPr>
      </w:pPr>
      <w:r>
        <w:rPr>
          <w:rFonts w:ascii="Roboto" w:eastAsia="Times New Roman" w:hAnsi="Roboto" w:cs="Times New Roman"/>
          <w:noProof/>
          <w:color w:val="0A0A0A"/>
          <w:kern w:val="0"/>
        </w:rPr>
        <w:drawing>
          <wp:inline distT="0" distB="0" distL="0" distR="0" wp14:anchorId="5F2E7E4C" wp14:editId="430EF6FF">
            <wp:extent cx="4046221" cy="2064190"/>
            <wp:effectExtent l="0" t="0" r="0" b="0"/>
            <wp:docPr id="5968244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824420" name="Picture 59682442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65208" cy="2073876"/>
                    </a:xfrm>
                    <a:prstGeom prst="rect">
                      <a:avLst/>
                    </a:prstGeom>
                  </pic:spPr>
                </pic:pic>
              </a:graphicData>
            </a:graphic>
          </wp:inline>
        </w:drawing>
      </w:r>
    </w:p>
    <w:p w14:paraId="1925327F" w14:textId="77777777" w:rsidR="00A542EA" w:rsidRDefault="00A542EA">
      <w:pPr>
        <w:rPr>
          <w:rFonts w:ascii="Roboto" w:eastAsia="Times New Roman" w:hAnsi="Roboto" w:cs="Times New Roman"/>
          <w:b/>
          <w:bCs/>
          <w:color w:val="0A0A0A"/>
          <w:kern w:val="0"/>
          <w14:ligatures w14:val="none"/>
        </w:rPr>
      </w:pPr>
      <w:r>
        <w:rPr>
          <w:rFonts w:ascii="Roboto" w:eastAsia="Times New Roman" w:hAnsi="Roboto" w:cs="Times New Roman"/>
          <w:b/>
          <w:bCs/>
          <w:color w:val="0A0A0A"/>
          <w:kern w:val="0"/>
          <w14:ligatures w14:val="none"/>
        </w:rPr>
        <w:br w:type="page"/>
      </w:r>
    </w:p>
    <w:p w14:paraId="1CC2351E" w14:textId="713F0163" w:rsidR="00BB2C2E" w:rsidRPr="00BB2C2E" w:rsidRDefault="00BB2C2E" w:rsidP="00BB2C2E">
      <w:pPr>
        <w:numPr>
          <w:ilvl w:val="0"/>
          <w:numId w:val="4"/>
        </w:numPr>
        <w:shd w:val="clear" w:color="auto" w:fill="FFFFFF"/>
        <w:spacing w:after="180" w:line="360" w:lineRule="atLeast"/>
        <w:rPr>
          <w:rFonts w:ascii="Roboto" w:eastAsia="Times New Roman" w:hAnsi="Roboto" w:cs="Times New Roman"/>
          <w:color w:val="0A0A0A"/>
          <w:kern w:val="0"/>
          <w14:ligatures w14:val="none"/>
        </w:rPr>
      </w:pPr>
      <w:proofErr w:type="spellStart"/>
      <w:r w:rsidRPr="00BB2C2E">
        <w:rPr>
          <w:rFonts w:ascii="Roboto" w:eastAsia="Times New Roman" w:hAnsi="Roboto" w:cs="Times New Roman"/>
          <w:b/>
          <w:bCs/>
          <w:color w:val="0A0A0A"/>
          <w:kern w:val="0"/>
          <w14:ligatures w14:val="none"/>
        </w:rPr>
        <w:lastRenderedPageBreak/>
        <w:t>Gewehr</w:t>
      </w:r>
      <w:proofErr w:type="spellEnd"/>
      <w:r w:rsidRPr="00BB2C2E">
        <w:rPr>
          <w:rFonts w:ascii="Roboto" w:eastAsia="Times New Roman" w:hAnsi="Roboto" w:cs="Times New Roman"/>
          <w:b/>
          <w:bCs/>
          <w:color w:val="0A0A0A"/>
          <w:kern w:val="0"/>
          <w14:ligatures w14:val="none"/>
        </w:rPr>
        <w:t xml:space="preserve"> 98</w:t>
      </w:r>
    </w:p>
    <w:p w14:paraId="617C7073" w14:textId="1F0585FA" w:rsidR="00BB2C2E" w:rsidRPr="00BB2C2E" w:rsidRDefault="00567755" w:rsidP="00567755">
      <w:pPr>
        <w:shd w:val="clear" w:color="auto" w:fill="FFFFFF"/>
        <w:spacing w:after="180" w:line="360" w:lineRule="atLeast"/>
        <w:ind w:left="1440"/>
        <w:rPr>
          <w:rFonts w:ascii="Roboto" w:eastAsia="Times New Roman" w:hAnsi="Roboto" w:cs="Times New Roman"/>
          <w:color w:val="0A0A0A"/>
          <w:kern w:val="0"/>
          <w14:ligatures w14:val="none"/>
        </w:rPr>
      </w:pPr>
      <w:r>
        <w:rPr>
          <w:noProof/>
        </w:rPr>
        <w:drawing>
          <wp:anchor distT="0" distB="0" distL="114300" distR="114300" simplePos="0" relativeHeight="251664384" behindDoc="0" locked="0" layoutInCell="1" allowOverlap="1" wp14:anchorId="17AD8302" wp14:editId="1E631558">
            <wp:simplePos x="0" y="0"/>
            <wp:positionH relativeFrom="column">
              <wp:posOffset>914400</wp:posOffset>
            </wp:positionH>
            <wp:positionV relativeFrom="paragraph">
              <wp:posOffset>0</wp:posOffset>
            </wp:positionV>
            <wp:extent cx="1138767" cy="683261"/>
            <wp:effectExtent l="0" t="0" r="4445" b="2540"/>
            <wp:wrapSquare wrapText="bothSides"/>
            <wp:docPr id="149277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8767" cy="683261"/>
                    </a:xfrm>
                    <a:prstGeom prst="rect">
                      <a:avLst/>
                    </a:prstGeom>
                    <a:noFill/>
                  </pic:spPr>
                </pic:pic>
              </a:graphicData>
            </a:graphic>
          </wp:anchor>
        </w:drawing>
      </w:r>
      <w:r w:rsidR="00BB2C2E" w:rsidRPr="00BB2C2E">
        <w:rPr>
          <w:rFonts w:ascii="Roboto" w:eastAsia="Times New Roman" w:hAnsi="Roboto" w:cs="Times New Roman"/>
          <w:b/>
          <w:bCs/>
          <w:color w:val="0A0A0A"/>
          <w:kern w:val="0"/>
          <w14:ligatures w14:val="none"/>
        </w:rPr>
        <w:t>History:</w:t>
      </w:r>
      <w:r w:rsidR="00BB2C2E" w:rsidRPr="00BB2C2E">
        <w:rPr>
          <w:rFonts w:ascii="Roboto" w:eastAsia="Times New Roman" w:hAnsi="Roboto" w:cs="Times New Roman"/>
          <w:color w:val="0A0A0A"/>
          <w:kern w:val="0"/>
          <w14:ligatures w14:val="none"/>
        </w:rPr>
        <w:t> The standard German service rifle, renowned for its robust Mauser-designed bolt action and long-range accuracy. Introduced in 1898, it was a durable and reliable weapon used extensively by German forces throughout the conflict.</w:t>
      </w:r>
      <w:r w:rsidR="00BB182D">
        <w:rPr>
          <w:rFonts w:ascii="Roboto" w:eastAsia="Times New Roman" w:hAnsi="Roboto" w:cs="Times New Roman"/>
          <w:color w:val="0A0A0A"/>
          <w:kern w:val="0"/>
          <w14:ligatures w14:val="none"/>
        </w:rPr>
        <w:t xml:space="preserve"> </w:t>
      </w:r>
      <w:proofErr w:type="gramStart"/>
      <w:r w:rsidR="00BB182D">
        <w:rPr>
          <w:rFonts w:ascii="Roboto" w:eastAsia="Times New Roman" w:hAnsi="Roboto" w:cs="Times New Roman"/>
          <w:color w:val="0A0A0A"/>
          <w:kern w:val="0"/>
          <w14:ligatures w14:val="none"/>
        </w:rPr>
        <w:t>It’s</w:t>
      </w:r>
      <w:proofErr w:type="gramEnd"/>
      <w:r w:rsidR="00BB182D">
        <w:rPr>
          <w:rFonts w:ascii="Roboto" w:eastAsia="Times New Roman" w:hAnsi="Roboto" w:cs="Times New Roman"/>
          <w:color w:val="0A0A0A"/>
          <w:kern w:val="0"/>
          <w14:ligatures w14:val="none"/>
        </w:rPr>
        <w:t xml:space="preserve"> bolt action mechanism was </w:t>
      </w:r>
      <w:r w:rsidR="001313AF">
        <w:rPr>
          <w:rFonts w:ascii="Roboto" w:eastAsia="Times New Roman" w:hAnsi="Roboto" w:cs="Times New Roman"/>
          <w:color w:val="0A0A0A"/>
          <w:kern w:val="0"/>
          <w14:ligatures w14:val="none"/>
        </w:rPr>
        <w:t xml:space="preserve">one of the most copied designs in </w:t>
      </w:r>
      <w:proofErr w:type="gramStart"/>
      <w:r w:rsidR="001313AF">
        <w:rPr>
          <w:rFonts w:ascii="Roboto" w:eastAsia="Times New Roman" w:hAnsi="Roboto" w:cs="Times New Roman"/>
          <w:color w:val="0A0A0A"/>
          <w:kern w:val="0"/>
          <w14:ligatures w14:val="none"/>
        </w:rPr>
        <w:t>history, and</w:t>
      </w:r>
      <w:proofErr w:type="gramEnd"/>
      <w:r w:rsidR="001313AF">
        <w:rPr>
          <w:rFonts w:ascii="Roboto" w:eastAsia="Times New Roman" w:hAnsi="Roboto" w:cs="Times New Roman"/>
          <w:color w:val="0A0A0A"/>
          <w:kern w:val="0"/>
          <w14:ligatures w14:val="none"/>
        </w:rPr>
        <w:t xml:space="preserve"> is still in use today. </w:t>
      </w:r>
    </w:p>
    <w:p w14:paraId="7DF2E096" w14:textId="5B97C747" w:rsidR="00BB2C2E" w:rsidRDefault="00BB2C2E" w:rsidP="00BB2C2E">
      <w:pPr>
        <w:numPr>
          <w:ilvl w:val="1"/>
          <w:numId w:val="4"/>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t>Caliber:</w:t>
      </w:r>
      <w:r w:rsidRPr="00BB2C2E">
        <w:rPr>
          <w:rFonts w:ascii="Roboto" w:eastAsia="Times New Roman" w:hAnsi="Roboto" w:cs="Times New Roman"/>
          <w:color w:val="0A0A0A"/>
          <w:kern w:val="0"/>
          <w14:ligatures w14:val="none"/>
        </w:rPr>
        <w:t> </w:t>
      </w:r>
      <w:r w:rsidRPr="00BB2C2E">
        <w:rPr>
          <w:rFonts w:ascii="Roboto" w:eastAsia="Times New Roman" w:hAnsi="Roboto" w:cs="Times New Roman"/>
          <w:b/>
          <w:bCs/>
          <w:color w:val="0A0A0A"/>
          <w:kern w:val="0"/>
          <w14:ligatures w14:val="none"/>
        </w:rPr>
        <w:t>7.92x57mm Mauser</w:t>
      </w:r>
    </w:p>
    <w:p w14:paraId="5FED250C" w14:textId="20DABFAB" w:rsidR="003D5D7D" w:rsidRPr="00BB2C2E" w:rsidRDefault="003D5D7D" w:rsidP="003D5D7D">
      <w:pPr>
        <w:shd w:val="clear" w:color="auto" w:fill="FFFFFF"/>
        <w:spacing w:after="180" w:line="360" w:lineRule="atLeast"/>
        <w:ind w:left="1080"/>
        <w:jc w:val="center"/>
        <w:rPr>
          <w:rFonts w:ascii="Roboto" w:eastAsia="Times New Roman" w:hAnsi="Roboto" w:cs="Times New Roman"/>
          <w:color w:val="0A0A0A"/>
          <w:kern w:val="0"/>
          <w14:ligatures w14:val="none"/>
        </w:rPr>
      </w:pPr>
      <w:r>
        <w:rPr>
          <w:rFonts w:ascii="Roboto" w:eastAsia="Times New Roman" w:hAnsi="Roboto" w:cs="Times New Roman"/>
          <w:noProof/>
          <w:color w:val="0A0A0A"/>
          <w:kern w:val="0"/>
        </w:rPr>
        <w:drawing>
          <wp:inline distT="0" distB="0" distL="0" distR="0" wp14:anchorId="02F7D70B" wp14:editId="4CA29623">
            <wp:extent cx="4345665" cy="1738266"/>
            <wp:effectExtent l="0" t="0" r="0" b="0"/>
            <wp:docPr id="7298699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869954" name="Picture 72986995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77505" cy="1751002"/>
                    </a:xfrm>
                    <a:prstGeom prst="rect">
                      <a:avLst/>
                    </a:prstGeom>
                  </pic:spPr>
                </pic:pic>
              </a:graphicData>
            </a:graphic>
          </wp:inline>
        </w:drawing>
      </w:r>
    </w:p>
    <w:p w14:paraId="699EE183" w14:textId="1B51FA81" w:rsidR="00BB2C2E" w:rsidRPr="00BB2C2E" w:rsidRDefault="00BB2C2E" w:rsidP="00BB2C2E">
      <w:pPr>
        <w:numPr>
          <w:ilvl w:val="0"/>
          <w:numId w:val="4"/>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t xml:space="preserve">Mauser </w:t>
      </w:r>
      <w:proofErr w:type="spellStart"/>
      <w:r w:rsidRPr="00BB2C2E">
        <w:rPr>
          <w:rFonts w:ascii="Roboto" w:eastAsia="Times New Roman" w:hAnsi="Roboto" w:cs="Times New Roman"/>
          <w:b/>
          <w:bCs/>
          <w:color w:val="0A0A0A"/>
          <w:kern w:val="0"/>
          <w14:ligatures w14:val="none"/>
        </w:rPr>
        <w:t>Tankgewehr</w:t>
      </w:r>
      <w:proofErr w:type="spellEnd"/>
      <w:r w:rsidRPr="00BB2C2E">
        <w:rPr>
          <w:rFonts w:ascii="Roboto" w:eastAsia="Times New Roman" w:hAnsi="Roboto" w:cs="Times New Roman"/>
          <w:b/>
          <w:bCs/>
          <w:color w:val="0A0A0A"/>
          <w:kern w:val="0"/>
          <w14:ligatures w14:val="none"/>
        </w:rPr>
        <w:t xml:space="preserve"> M1918</w:t>
      </w:r>
    </w:p>
    <w:p w14:paraId="0F3E44B8" w14:textId="3303DDC9" w:rsidR="00BB2C2E" w:rsidRPr="00BB2C2E" w:rsidRDefault="0041077E" w:rsidP="009E5E59">
      <w:pPr>
        <w:shd w:val="clear" w:color="auto" w:fill="FFFFFF"/>
        <w:spacing w:after="180" w:line="360" w:lineRule="atLeast"/>
        <w:ind w:left="1440"/>
        <w:rPr>
          <w:rFonts w:ascii="Roboto" w:eastAsia="Times New Roman" w:hAnsi="Roboto" w:cs="Times New Roman"/>
          <w:color w:val="0A0A0A"/>
          <w:kern w:val="0"/>
          <w14:ligatures w14:val="none"/>
        </w:rPr>
      </w:pPr>
      <w:r>
        <w:rPr>
          <w:noProof/>
        </w:rPr>
        <w:drawing>
          <wp:anchor distT="0" distB="0" distL="114300" distR="114300" simplePos="0" relativeHeight="251666432" behindDoc="0" locked="0" layoutInCell="1" allowOverlap="1" wp14:anchorId="2075D344" wp14:editId="3560093B">
            <wp:simplePos x="0" y="0"/>
            <wp:positionH relativeFrom="column">
              <wp:posOffset>918927</wp:posOffset>
            </wp:positionH>
            <wp:positionV relativeFrom="paragraph">
              <wp:posOffset>50070</wp:posOffset>
            </wp:positionV>
            <wp:extent cx="1138767" cy="683261"/>
            <wp:effectExtent l="0" t="0" r="4445" b="2540"/>
            <wp:wrapSquare wrapText="bothSides"/>
            <wp:docPr id="2127603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8767" cy="683261"/>
                    </a:xfrm>
                    <a:prstGeom prst="rect">
                      <a:avLst/>
                    </a:prstGeom>
                    <a:noFill/>
                  </pic:spPr>
                </pic:pic>
              </a:graphicData>
            </a:graphic>
          </wp:anchor>
        </w:drawing>
      </w:r>
      <w:r w:rsidR="00BB2C2E" w:rsidRPr="00BB2C2E">
        <w:rPr>
          <w:rFonts w:ascii="Roboto" w:eastAsia="Times New Roman" w:hAnsi="Roboto" w:cs="Times New Roman"/>
          <w:b/>
          <w:bCs/>
          <w:color w:val="0A0A0A"/>
          <w:kern w:val="0"/>
          <w14:ligatures w14:val="none"/>
        </w:rPr>
        <w:t>History:</w:t>
      </w:r>
      <w:r w:rsidR="00BB2C2E" w:rsidRPr="00BB2C2E">
        <w:rPr>
          <w:rFonts w:ascii="Roboto" w:eastAsia="Times New Roman" w:hAnsi="Roboto" w:cs="Times New Roman"/>
          <w:color w:val="0A0A0A"/>
          <w:kern w:val="0"/>
          <w14:ligatures w14:val="none"/>
        </w:rPr>
        <w:t> The world's first purpose-built anti-tank rifle, developed by the Germans in response to the appearance of British tanks. It was a single-shot, bolt-action weapon and required two men to operate effectively.</w:t>
      </w:r>
    </w:p>
    <w:p w14:paraId="62DF106C" w14:textId="00A8D060" w:rsidR="00BB2C2E" w:rsidRDefault="00BB2C2E" w:rsidP="00BB2C2E">
      <w:pPr>
        <w:numPr>
          <w:ilvl w:val="1"/>
          <w:numId w:val="4"/>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t>Caliber:</w:t>
      </w:r>
      <w:r w:rsidRPr="00BB2C2E">
        <w:rPr>
          <w:rFonts w:ascii="Roboto" w:eastAsia="Times New Roman" w:hAnsi="Roboto" w:cs="Times New Roman"/>
          <w:color w:val="0A0A0A"/>
          <w:kern w:val="0"/>
          <w14:ligatures w14:val="none"/>
        </w:rPr>
        <w:t> </w:t>
      </w:r>
      <w:r w:rsidRPr="00BB2C2E">
        <w:rPr>
          <w:rFonts w:ascii="Roboto" w:eastAsia="Times New Roman" w:hAnsi="Roboto" w:cs="Times New Roman"/>
          <w:b/>
          <w:bCs/>
          <w:color w:val="0A0A0A"/>
          <w:kern w:val="0"/>
          <w14:ligatures w14:val="none"/>
        </w:rPr>
        <w:t xml:space="preserve">13.2mm </w:t>
      </w:r>
      <w:proofErr w:type="spellStart"/>
      <w:r w:rsidRPr="00BB2C2E">
        <w:rPr>
          <w:rFonts w:ascii="Roboto" w:eastAsia="Times New Roman" w:hAnsi="Roboto" w:cs="Times New Roman"/>
          <w:b/>
          <w:bCs/>
          <w:color w:val="0A0A0A"/>
          <w:kern w:val="0"/>
          <w14:ligatures w14:val="none"/>
        </w:rPr>
        <w:t>TuF</w:t>
      </w:r>
      <w:proofErr w:type="spellEnd"/>
      <w:r w:rsidRPr="00BB2C2E">
        <w:rPr>
          <w:rFonts w:ascii="Roboto" w:eastAsia="Times New Roman" w:hAnsi="Roboto" w:cs="Times New Roman"/>
          <w:color w:val="0A0A0A"/>
          <w:kern w:val="0"/>
          <w14:ligatures w14:val="none"/>
        </w:rPr>
        <w:t> (Tank und Flieger) cartridge.</w:t>
      </w:r>
    </w:p>
    <w:p w14:paraId="509E0D5E" w14:textId="2126EF18" w:rsidR="00716C50" w:rsidRPr="00BB2C2E" w:rsidRDefault="00716C50" w:rsidP="00716C50">
      <w:pPr>
        <w:shd w:val="clear" w:color="auto" w:fill="FFFFFF"/>
        <w:spacing w:after="180" w:line="360" w:lineRule="atLeast"/>
        <w:ind w:left="1080"/>
        <w:jc w:val="center"/>
        <w:rPr>
          <w:rFonts w:ascii="Roboto" w:eastAsia="Times New Roman" w:hAnsi="Roboto" w:cs="Times New Roman"/>
          <w:color w:val="0A0A0A"/>
          <w:kern w:val="0"/>
          <w14:ligatures w14:val="none"/>
        </w:rPr>
      </w:pPr>
      <w:r>
        <w:rPr>
          <w:rFonts w:ascii="Roboto" w:eastAsia="Times New Roman" w:hAnsi="Roboto" w:cs="Times New Roman"/>
          <w:noProof/>
          <w:color w:val="0A0A0A"/>
          <w:kern w:val="0"/>
        </w:rPr>
        <w:drawing>
          <wp:inline distT="0" distB="0" distL="0" distR="0" wp14:anchorId="6DAF343F" wp14:editId="3C7508FF">
            <wp:extent cx="4146487" cy="1941672"/>
            <wp:effectExtent l="0" t="0" r="6985" b="1905"/>
            <wp:docPr id="1967303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30310" name="Picture 1967303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66895" cy="1951228"/>
                    </a:xfrm>
                    <a:prstGeom prst="rect">
                      <a:avLst/>
                    </a:prstGeom>
                  </pic:spPr>
                </pic:pic>
              </a:graphicData>
            </a:graphic>
          </wp:inline>
        </w:drawing>
      </w:r>
    </w:p>
    <w:p w14:paraId="4B133F6D" w14:textId="77777777" w:rsidR="00716C50" w:rsidRDefault="00716C50">
      <w:pPr>
        <w:rPr>
          <w:rFonts w:ascii="Roboto" w:eastAsia="Times New Roman" w:hAnsi="Roboto" w:cs="Times New Roman"/>
          <w:b/>
          <w:bCs/>
          <w:color w:val="0A0A0A"/>
          <w:kern w:val="0"/>
          <w:sz w:val="30"/>
          <w:szCs w:val="30"/>
          <w14:ligatures w14:val="none"/>
        </w:rPr>
      </w:pPr>
      <w:r>
        <w:rPr>
          <w:rFonts w:ascii="Roboto" w:eastAsia="Times New Roman" w:hAnsi="Roboto" w:cs="Times New Roman"/>
          <w:b/>
          <w:bCs/>
          <w:color w:val="0A0A0A"/>
          <w:kern w:val="0"/>
          <w:sz w:val="30"/>
          <w:szCs w:val="30"/>
          <w14:ligatures w14:val="none"/>
        </w:rPr>
        <w:br w:type="page"/>
      </w:r>
    </w:p>
    <w:p w14:paraId="2285E750" w14:textId="6DB4C5C0" w:rsidR="00BB2C2E" w:rsidRPr="00BB2C2E" w:rsidRDefault="00BB2C2E" w:rsidP="00BB2C2E">
      <w:pPr>
        <w:shd w:val="clear" w:color="auto" w:fill="FFFFFF"/>
        <w:spacing w:after="0" w:line="420" w:lineRule="atLeast"/>
        <w:rPr>
          <w:rFonts w:ascii="Roboto" w:eastAsia="Times New Roman" w:hAnsi="Roboto" w:cs="Times New Roman"/>
          <w:b/>
          <w:bCs/>
          <w:color w:val="0A0A0A"/>
          <w:kern w:val="0"/>
          <w:sz w:val="30"/>
          <w:szCs w:val="30"/>
          <w14:ligatures w14:val="none"/>
        </w:rPr>
      </w:pPr>
      <w:r w:rsidRPr="00BB2C2E">
        <w:rPr>
          <w:rFonts w:ascii="Roboto" w:eastAsia="Times New Roman" w:hAnsi="Roboto" w:cs="Times New Roman"/>
          <w:b/>
          <w:bCs/>
          <w:color w:val="0A0A0A"/>
          <w:kern w:val="0"/>
          <w:sz w:val="30"/>
          <w:szCs w:val="30"/>
          <w14:ligatures w14:val="none"/>
        </w:rPr>
        <w:lastRenderedPageBreak/>
        <w:t>Sidearms &amp; Specialized Weapons</w:t>
      </w:r>
    </w:p>
    <w:p w14:paraId="0607A702" w14:textId="7A05F409" w:rsidR="00BB2C2E" w:rsidRPr="00BB2C2E" w:rsidRDefault="00BB2C2E" w:rsidP="00BB2C2E">
      <w:pPr>
        <w:numPr>
          <w:ilvl w:val="0"/>
          <w:numId w:val="5"/>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t>1918 B</w:t>
      </w:r>
      <w:r w:rsidR="00480069">
        <w:rPr>
          <w:rFonts w:ascii="Roboto" w:eastAsia="Times New Roman" w:hAnsi="Roboto" w:cs="Times New Roman"/>
          <w:b/>
          <w:bCs/>
          <w:color w:val="0A0A0A"/>
          <w:kern w:val="0"/>
          <w14:ligatures w14:val="none"/>
        </w:rPr>
        <w:t>rowning Automatic Rifle</w:t>
      </w:r>
    </w:p>
    <w:p w14:paraId="6E9E9B04" w14:textId="0E989730" w:rsidR="00BB2C2E" w:rsidRPr="00BB2C2E" w:rsidRDefault="00480069" w:rsidP="00480069">
      <w:pPr>
        <w:shd w:val="clear" w:color="auto" w:fill="FFFFFF"/>
        <w:spacing w:after="180" w:line="360" w:lineRule="atLeast"/>
        <w:ind w:left="1440"/>
        <w:rPr>
          <w:rFonts w:ascii="Roboto" w:eastAsia="Times New Roman" w:hAnsi="Roboto" w:cs="Times New Roman"/>
          <w:color w:val="0A0A0A"/>
          <w:kern w:val="0"/>
          <w14:ligatures w14:val="none"/>
        </w:rPr>
      </w:pPr>
      <w:r>
        <w:rPr>
          <w:noProof/>
        </w:rPr>
        <w:drawing>
          <wp:anchor distT="0" distB="0" distL="114300" distR="114300" simplePos="0" relativeHeight="251668480" behindDoc="0" locked="0" layoutInCell="1" allowOverlap="1" wp14:anchorId="279CD407" wp14:editId="20E60EED">
            <wp:simplePos x="0" y="0"/>
            <wp:positionH relativeFrom="column">
              <wp:posOffset>964194</wp:posOffset>
            </wp:positionH>
            <wp:positionV relativeFrom="paragraph">
              <wp:posOffset>76596</wp:posOffset>
            </wp:positionV>
            <wp:extent cx="1231265" cy="697865"/>
            <wp:effectExtent l="0" t="0" r="6985" b="6985"/>
            <wp:wrapSquare wrapText="bothSides"/>
            <wp:docPr id="1722051542" name="Picture 3" descr="File:Flag of the United States (191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le:Flag of the United States (1912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265" cy="697865"/>
                    </a:xfrm>
                    <a:prstGeom prst="rect">
                      <a:avLst/>
                    </a:prstGeom>
                    <a:noFill/>
                    <a:ln>
                      <a:noFill/>
                    </a:ln>
                  </pic:spPr>
                </pic:pic>
              </a:graphicData>
            </a:graphic>
            <wp14:sizeRelH relativeFrom="margin">
              <wp14:pctWidth>0</wp14:pctWidth>
            </wp14:sizeRelH>
          </wp:anchor>
        </w:drawing>
      </w:r>
      <w:r w:rsidR="00BB2C2E" w:rsidRPr="00BB2C2E">
        <w:rPr>
          <w:rFonts w:ascii="Roboto" w:eastAsia="Times New Roman" w:hAnsi="Roboto" w:cs="Times New Roman"/>
          <w:b/>
          <w:bCs/>
          <w:color w:val="0A0A0A"/>
          <w:kern w:val="0"/>
          <w14:ligatures w14:val="none"/>
        </w:rPr>
        <w:t>History:</w:t>
      </w:r>
      <w:r w:rsidR="00BB2C2E" w:rsidRPr="00BB2C2E">
        <w:rPr>
          <w:rFonts w:ascii="Roboto" w:eastAsia="Times New Roman" w:hAnsi="Roboto" w:cs="Times New Roman"/>
          <w:color w:val="0A0A0A"/>
          <w:kern w:val="0"/>
          <w14:ligatures w14:val="none"/>
        </w:rPr>
        <w:t xml:space="preserve"> The Browning Automatic Rifle (BAR) was introduced late in the war to provide </w:t>
      </w:r>
      <w:proofErr w:type="gramStart"/>
      <w:r w:rsidR="00BB2C2E" w:rsidRPr="00BB2C2E">
        <w:rPr>
          <w:rFonts w:ascii="Roboto" w:eastAsia="Times New Roman" w:hAnsi="Roboto" w:cs="Times New Roman"/>
          <w:color w:val="0A0A0A"/>
          <w:kern w:val="0"/>
          <w14:ligatures w14:val="none"/>
        </w:rPr>
        <w:t>mobile,</w:t>
      </w:r>
      <w:proofErr w:type="gramEnd"/>
      <w:r w:rsidR="00BB2C2E" w:rsidRPr="00BB2C2E">
        <w:rPr>
          <w:rFonts w:ascii="Roboto" w:eastAsia="Times New Roman" w:hAnsi="Roboto" w:cs="Times New Roman"/>
          <w:color w:val="0A0A0A"/>
          <w:kern w:val="0"/>
          <w14:ligatures w14:val="none"/>
        </w:rPr>
        <w:t xml:space="preserve"> automatic fire for infantry while advancing</w:t>
      </w:r>
      <w:r w:rsidR="007B3A0E">
        <w:rPr>
          <w:rFonts w:ascii="Roboto" w:eastAsia="Times New Roman" w:hAnsi="Roboto" w:cs="Times New Roman"/>
          <w:color w:val="0A0A0A"/>
          <w:kern w:val="0"/>
          <w14:ligatures w14:val="none"/>
        </w:rPr>
        <w:t xml:space="preserve"> in the attack</w:t>
      </w:r>
      <w:r w:rsidR="00BB2C2E" w:rsidRPr="00BB2C2E">
        <w:rPr>
          <w:rFonts w:ascii="Roboto" w:eastAsia="Times New Roman" w:hAnsi="Roboto" w:cs="Times New Roman"/>
          <w:color w:val="0A0A0A"/>
          <w:kern w:val="0"/>
          <w14:ligatures w14:val="none"/>
        </w:rPr>
        <w:t xml:space="preserve"> (known as "walking fire"). It bridged the gap between rifles and heavy machine guns.</w:t>
      </w:r>
      <w:r w:rsidR="00FB5BC8">
        <w:rPr>
          <w:rFonts w:ascii="Roboto" w:eastAsia="Times New Roman" w:hAnsi="Roboto" w:cs="Times New Roman"/>
          <w:color w:val="0A0A0A"/>
          <w:kern w:val="0"/>
          <w14:ligatures w14:val="none"/>
        </w:rPr>
        <w:t xml:space="preserve"> Utilized a </w:t>
      </w:r>
      <w:proofErr w:type="gramStart"/>
      <w:r w:rsidR="002450E5">
        <w:rPr>
          <w:rFonts w:ascii="Roboto" w:eastAsia="Times New Roman" w:hAnsi="Roboto" w:cs="Times New Roman"/>
          <w:color w:val="0A0A0A"/>
          <w:kern w:val="0"/>
          <w14:ligatures w14:val="none"/>
        </w:rPr>
        <w:t>20 rd.</w:t>
      </w:r>
      <w:proofErr w:type="gramEnd"/>
      <w:r w:rsidR="002450E5">
        <w:rPr>
          <w:rFonts w:ascii="Roboto" w:eastAsia="Times New Roman" w:hAnsi="Roboto" w:cs="Times New Roman"/>
          <w:color w:val="0A0A0A"/>
          <w:kern w:val="0"/>
          <w14:ligatures w14:val="none"/>
        </w:rPr>
        <w:t xml:space="preserve"> detachable magazine</w:t>
      </w:r>
      <w:r w:rsidR="000D61A5">
        <w:rPr>
          <w:rFonts w:ascii="Roboto" w:eastAsia="Times New Roman" w:hAnsi="Roboto" w:cs="Times New Roman"/>
          <w:color w:val="0A0A0A"/>
          <w:kern w:val="0"/>
          <w14:ligatures w14:val="none"/>
        </w:rPr>
        <w:t xml:space="preserve"> for rapid reloading</w:t>
      </w:r>
      <w:r w:rsidR="002450E5">
        <w:rPr>
          <w:rFonts w:ascii="Roboto" w:eastAsia="Times New Roman" w:hAnsi="Roboto" w:cs="Times New Roman"/>
          <w:color w:val="0A0A0A"/>
          <w:kern w:val="0"/>
          <w14:ligatures w14:val="none"/>
        </w:rPr>
        <w:t xml:space="preserve"> and </w:t>
      </w:r>
      <w:r w:rsidR="000D61A5">
        <w:rPr>
          <w:rFonts w:ascii="Roboto" w:eastAsia="Times New Roman" w:hAnsi="Roboto" w:cs="Times New Roman"/>
          <w:color w:val="0A0A0A"/>
          <w:kern w:val="0"/>
          <w14:ligatures w14:val="none"/>
        </w:rPr>
        <w:t xml:space="preserve">a folding </w:t>
      </w:r>
      <w:r w:rsidR="002450E5">
        <w:rPr>
          <w:rFonts w:ascii="Roboto" w:eastAsia="Times New Roman" w:hAnsi="Roboto" w:cs="Times New Roman"/>
          <w:color w:val="0A0A0A"/>
          <w:kern w:val="0"/>
          <w14:ligatures w14:val="none"/>
        </w:rPr>
        <w:t xml:space="preserve">bipod for stabilized firing. </w:t>
      </w:r>
    </w:p>
    <w:p w14:paraId="55ADD77F" w14:textId="74092C99" w:rsidR="00BB2C2E" w:rsidRDefault="00BB2C2E" w:rsidP="00BB2C2E">
      <w:pPr>
        <w:numPr>
          <w:ilvl w:val="1"/>
          <w:numId w:val="5"/>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t>Caliber:</w:t>
      </w:r>
      <w:r w:rsidRPr="00BB2C2E">
        <w:rPr>
          <w:rFonts w:ascii="Roboto" w:eastAsia="Times New Roman" w:hAnsi="Roboto" w:cs="Times New Roman"/>
          <w:color w:val="0A0A0A"/>
          <w:kern w:val="0"/>
          <w14:ligatures w14:val="none"/>
        </w:rPr>
        <w:t> </w:t>
      </w:r>
      <w:r w:rsidRPr="00BB2C2E">
        <w:rPr>
          <w:rFonts w:ascii="Roboto" w:eastAsia="Times New Roman" w:hAnsi="Roboto" w:cs="Times New Roman"/>
          <w:b/>
          <w:bCs/>
          <w:color w:val="0A0A0A"/>
          <w:kern w:val="0"/>
          <w14:ligatures w14:val="none"/>
        </w:rPr>
        <w:t>.30-06 Springfield</w:t>
      </w:r>
    </w:p>
    <w:p w14:paraId="7D1C038B" w14:textId="234156A4" w:rsidR="009F4C2C" w:rsidRPr="00BB2C2E" w:rsidRDefault="009F4C2C" w:rsidP="009F4C2C">
      <w:pPr>
        <w:shd w:val="clear" w:color="auto" w:fill="FFFFFF"/>
        <w:spacing w:after="180" w:line="360" w:lineRule="atLeast"/>
        <w:ind w:left="1080"/>
        <w:jc w:val="center"/>
        <w:rPr>
          <w:rFonts w:ascii="Roboto" w:eastAsia="Times New Roman" w:hAnsi="Roboto" w:cs="Times New Roman"/>
          <w:color w:val="0A0A0A"/>
          <w:kern w:val="0"/>
          <w14:ligatures w14:val="none"/>
        </w:rPr>
      </w:pPr>
      <w:r>
        <w:rPr>
          <w:rFonts w:ascii="Roboto" w:eastAsia="Times New Roman" w:hAnsi="Roboto" w:cs="Times New Roman"/>
          <w:noProof/>
          <w:color w:val="0A0A0A"/>
          <w:kern w:val="0"/>
        </w:rPr>
        <w:drawing>
          <wp:inline distT="0" distB="0" distL="0" distR="0" wp14:anchorId="1CA58A60" wp14:editId="641B4970">
            <wp:extent cx="4187228" cy="1360849"/>
            <wp:effectExtent l="0" t="0" r="3810" b="0"/>
            <wp:docPr id="10562183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218399" name="Picture 105621839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16152" cy="1370249"/>
                    </a:xfrm>
                    <a:prstGeom prst="rect">
                      <a:avLst/>
                    </a:prstGeom>
                  </pic:spPr>
                </pic:pic>
              </a:graphicData>
            </a:graphic>
          </wp:inline>
        </w:drawing>
      </w:r>
    </w:p>
    <w:p w14:paraId="09310479" w14:textId="77777777" w:rsidR="00BB2C2E" w:rsidRPr="00BB2C2E" w:rsidRDefault="00BB2C2E" w:rsidP="00BB2C2E">
      <w:pPr>
        <w:numPr>
          <w:ilvl w:val="0"/>
          <w:numId w:val="5"/>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t>M1911</w:t>
      </w:r>
    </w:p>
    <w:p w14:paraId="3885478F" w14:textId="1F65818C" w:rsidR="00BB2C2E" w:rsidRPr="00BB2C2E" w:rsidRDefault="00480069" w:rsidP="00480069">
      <w:pPr>
        <w:shd w:val="clear" w:color="auto" w:fill="FFFFFF"/>
        <w:spacing w:after="180" w:line="360" w:lineRule="atLeast"/>
        <w:ind w:left="1440"/>
        <w:rPr>
          <w:rFonts w:ascii="Roboto" w:eastAsia="Times New Roman" w:hAnsi="Roboto" w:cs="Times New Roman"/>
          <w:color w:val="0A0A0A"/>
          <w:kern w:val="0"/>
          <w14:ligatures w14:val="none"/>
        </w:rPr>
      </w:pPr>
      <w:r>
        <w:rPr>
          <w:noProof/>
        </w:rPr>
        <w:drawing>
          <wp:anchor distT="0" distB="0" distL="114300" distR="114300" simplePos="0" relativeHeight="251670528" behindDoc="0" locked="0" layoutInCell="1" allowOverlap="1" wp14:anchorId="434C0C20" wp14:editId="29F36B74">
            <wp:simplePos x="0" y="0"/>
            <wp:positionH relativeFrom="column">
              <wp:posOffset>882713</wp:posOffset>
            </wp:positionH>
            <wp:positionV relativeFrom="paragraph">
              <wp:posOffset>77232</wp:posOffset>
            </wp:positionV>
            <wp:extent cx="1231265" cy="697865"/>
            <wp:effectExtent l="0" t="0" r="6985" b="6985"/>
            <wp:wrapSquare wrapText="bothSides"/>
            <wp:docPr id="344203852" name="Picture 3" descr="File:Flag of the United States (191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le:Flag of the United States (1912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265" cy="697865"/>
                    </a:xfrm>
                    <a:prstGeom prst="rect">
                      <a:avLst/>
                    </a:prstGeom>
                    <a:noFill/>
                    <a:ln>
                      <a:noFill/>
                    </a:ln>
                  </pic:spPr>
                </pic:pic>
              </a:graphicData>
            </a:graphic>
            <wp14:sizeRelH relativeFrom="margin">
              <wp14:pctWidth>0</wp14:pctWidth>
            </wp14:sizeRelH>
          </wp:anchor>
        </w:drawing>
      </w:r>
      <w:r w:rsidR="00BB2C2E" w:rsidRPr="00BB2C2E">
        <w:rPr>
          <w:rFonts w:ascii="Roboto" w:eastAsia="Times New Roman" w:hAnsi="Roboto" w:cs="Times New Roman"/>
          <w:b/>
          <w:bCs/>
          <w:color w:val="0A0A0A"/>
          <w:kern w:val="0"/>
          <w14:ligatures w14:val="none"/>
        </w:rPr>
        <w:t>History:</w:t>
      </w:r>
      <w:r w:rsidR="00BB2C2E" w:rsidRPr="00BB2C2E">
        <w:rPr>
          <w:rFonts w:ascii="Roboto" w:eastAsia="Times New Roman" w:hAnsi="Roboto" w:cs="Times New Roman"/>
          <w:color w:val="0A0A0A"/>
          <w:kern w:val="0"/>
          <w14:ligatures w14:val="none"/>
        </w:rPr>
        <w:t> The standard U.S. semi-automatic service pistol, issued to officers and support personnel. Its reliability and stopping power made it a valued sidearm in the trenches.</w:t>
      </w:r>
      <w:r w:rsidR="003D4BAC">
        <w:rPr>
          <w:rFonts w:ascii="Roboto" w:eastAsia="Times New Roman" w:hAnsi="Roboto" w:cs="Times New Roman"/>
          <w:color w:val="0A0A0A"/>
          <w:kern w:val="0"/>
          <w14:ligatures w14:val="none"/>
        </w:rPr>
        <w:t xml:space="preserve"> Magazine fed with a </w:t>
      </w:r>
      <w:proofErr w:type="gramStart"/>
      <w:r w:rsidR="003D4BAC">
        <w:rPr>
          <w:rFonts w:ascii="Roboto" w:eastAsia="Times New Roman" w:hAnsi="Roboto" w:cs="Times New Roman"/>
          <w:color w:val="0A0A0A"/>
          <w:kern w:val="0"/>
          <w14:ligatures w14:val="none"/>
        </w:rPr>
        <w:t>7 round</w:t>
      </w:r>
      <w:proofErr w:type="gramEnd"/>
      <w:r w:rsidR="003D4BAC">
        <w:rPr>
          <w:rFonts w:ascii="Roboto" w:eastAsia="Times New Roman" w:hAnsi="Roboto" w:cs="Times New Roman"/>
          <w:color w:val="0A0A0A"/>
          <w:kern w:val="0"/>
          <w14:ligatures w14:val="none"/>
        </w:rPr>
        <w:t xml:space="preserve"> capacity. </w:t>
      </w:r>
    </w:p>
    <w:p w14:paraId="6C171C3A" w14:textId="6FAEC276" w:rsidR="00BB2C2E" w:rsidRDefault="00BB2C2E" w:rsidP="00BB2C2E">
      <w:pPr>
        <w:numPr>
          <w:ilvl w:val="1"/>
          <w:numId w:val="5"/>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t>Caliber:</w:t>
      </w:r>
      <w:r w:rsidRPr="00BB2C2E">
        <w:rPr>
          <w:rFonts w:ascii="Roboto" w:eastAsia="Times New Roman" w:hAnsi="Roboto" w:cs="Times New Roman"/>
          <w:color w:val="0A0A0A"/>
          <w:kern w:val="0"/>
          <w14:ligatures w14:val="none"/>
        </w:rPr>
        <w:t> </w:t>
      </w:r>
      <w:r w:rsidRPr="00BB2C2E">
        <w:rPr>
          <w:rFonts w:ascii="Roboto" w:eastAsia="Times New Roman" w:hAnsi="Roboto" w:cs="Times New Roman"/>
          <w:b/>
          <w:bCs/>
          <w:color w:val="0A0A0A"/>
          <w:kern w:val="0"/>
          <w14:ligatures w14:val="none"/>
        </w:rPr>
        <w:t>.45 ACP</w:t>
      </w:r>
    </w:p>
    <w:p w14:paraId="72EDB3E8" w14:textId="5796DA2C" w:rsidR="009F4C2C" w:rsidRPr="00BB2C2E" w:rsidRDefault="009F4C2C" w:rsidP="009F4C2C">
      <w:pPr>
        <w:shd w:val="clear" w:color="auto" w:fill="FFFFFF"/>
        <w:spacing w:after="180" w:line="360" w:lineRule="atLeast"/>
        <w:ind w:left="1080"/>
        <w:jc w:val="center"/>
        <w:rPr>
          <w:rFonts w:ascii="Roboto" w:eastAsia="Times New Roman" w:hAnsi="Roboto" w:cs="Times New Roman"/>
          <w:color w:val="0A0A0A"/>
          <w:kern w:val="0"/>
          <w14:ligatures w14:val="none"/>
        </w:rPr>
      </w:pPr>
      <w:r>
        <w:rPr>
          <w:rFonts w:ascii="Roboto" w:eastAsia="Times New Roman" w:hAnsi="Roboto" w:cs="Times New Roman"/>
          <w:noProof/>
          <w:color w:val="0A0A0A"/>
          <w:kern w:val="0"/>
        </w:rPr>
        <w:drawing>
          <wp:inline distT="0" distB="0" distL="0" distR="0" wp14:anchorId="513CAC24" wp14:editId="0BD777CA">
            <wp:extent cx="2657192" cy="1801553"/>
            <wp:effectExtent l="0" t="0" r="0" b="8255"/>
            <wp:docPr id="6520122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012215" name="Picture 65201221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68023" cy="1808897"/>
                    </a:xfrm>
                    <a:prstGeom prst="rect">
                      <a:avLst/>
                    </a:prstGeom>
                  </pic:spPr>
                </pic:pic>
              </a:graphicData>
            </a:graphic>
          </wp:inline>
        </w:drawing>
      </w:r>
    </w:p>
    <w:p w14:paraId="3211E3E1" w14:textId="77777777" w:rsidR="009F4C2C" w:rsidRDefault="009F4C2C">
      <w:pPr>
        <w:rPr>
          <w:rFonts w:ascii="Roboto" w:eastAsia="Times New Roman" w:hAnsi="Roboto" w:cs="Times New Roman"/>
          <w:b/>
          <w:bCs/>
          <w:color w:val="0A0A0A"/>
          <w:kern w:val="0"/>
          <w14:ligatures w14:val="none"/>
        </w:rPr>
      </w:pPr>
      <w:r>
        <w:rPr>
          <w:rFonts w:ascii="Roboto" w:eastAsia="Times New Roman" w:hAnsi="Roboto" w:cs="Times New Roman"/>
          <w:b/>
          <w:bCs/>
          <w:color w:val="0A0A0A"/>
          <w:kern w:val="0"/>
          <w14:ligatures w14:val="none"/>
        </w:rPr>
        <w:br w:type="page"/>
      </w:r>
    </w:p>
    <w:p w14:paraId="4DA2D0C2" w14:textId="7275F3AB" w:rsidR="00BB2C2E" w:rsidRPr="00BB2C2E" w:rsidRDefault="00BB2C2E" w:rsidP="00BB2C2E">
      <w:pPr>
        <w:numPr>
          <w:ilvl w:val="0"/>
          <w:numId w:val="5"/>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lastRenderedPageBreak/>
        <w:t>1917 Luger</w:t>
      </w:r>
    </w:p>
    <w:p w14:paraId="7A2F8DB2" w14:textId="065AB616" w:rsidR="00BB2C2E" w:rsidRPr="00BB2C2E" w:rsidRDefault="00480069" w:rsidP="00D04B13">
      <w:pPr>
        <w:shd w:val="clear" w:color="auto" w:fill="FFFFFF"/>
        <w:spacing w:after="180" w:line="360" w:lineRule="atLeast"/>
        <w:ind w:left="1440" w:right="-90"/>
        <w:rPr>
          <w:rFonts w:ascii="Roboto" w:eastAsia="Times New Roman" w:hAnsi="Roboto" w:cs="Times New Roman"/>
          <w:color w:val="0A0A0A"/>
          <w:kern w:val="0"/>
          <w14:ligatures w14:val="none"/>
        </w:rPr>
      </w:pPr>
      <w:r>
        <w:rPr>
          <w:noProof/>
        </w:rPr>
        <w:drawing>
          <wp:anchor distT="0" distB="0" distL="114300" distR="114300" simplePos="0" relativeHeight="251672576" behindDoc="0" locked="0" layoutInCell="1" allowOverlap="1" wp14:anchorId="142259B5" wp14:editId="2F40179C">
            <wp:simplePos x="0" y="0"/>
            <wp:positionH relativeFrom="column">
              <wp:posOffset>914400</wp:posOffset>
            </wp:positionH>
            <wp:positionV relativeFrom="paragraph">
              <wp:posOffset>46990</wp:posOffset>
            </wp:positionV>
            <wp:extent cx="1185545" cy="682625"/>
            <wp:effectExtent l="0" t="0" r="0" b="3175"/>
            <wp:wrapSquare wrapText="bothSides"/>
            <wp:docPr id="403590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85545" cy="682625"/>
                    </a:xfrm>
                    <a:prstGeom prst="rect">
                      <a:avLst/>
                    </a:prstGeom>
                    <a:noFill/>
                  </pic:spPr>
                </pic:pic>
              </a:graphicData>
            </a:graphic>
            <wp14:sizeRelH relativeFrom="margin">
              <wp14:pctWidth>0</wp14:pctWidth>
            </wp14:sizeRelH>
          </wp:anchor>
        </w:drawing>
      </w:r>
      <w:r w:rsidR="00BB2C2E" w:rsidRPr="00BB2C2E">
        <w:rPr>
          <w:rFonts w:ascii="Roboto" w:eastAsia="Times New Roman" w:hAnsi="Roboto" w:cs="Times New Roman"/>
          <w:b/>
          <w:bCs/>
          <w:color w:val="0A0A0A"/>
          <w:kern w:val="0"/>
          <w14:ligatures w14:val="none"/>
        </w:rPr>
        <w:t>History:</w:t>
      </w:r>
      <w:r w:rsidR="00BB2C2E" w:rsidRPr="00BB2C2E">
        <w:rPr>
          <w:rFonts w:ascii="Roboto" w:eastAsia="Times New Roman" w:hAnsi="Roboto" w:cs="Times New Roman"/>
          <w:color w:val="0A0A0A"/>
          <w:kern w:val="0"/>
          <w14:ligatures w14:val="none"/>
        </w:rPr>
        <w:t> While the standard P08 Luger pistol was common, the 1917 date often refers to the "Artillery" model, which had a longer barrel and was sometimes used with a stock and large drum magazine,</w:t>
      </w:r>
      <w:r w:rsidR="00D04B13">
        <w:rPr>
          <w:rFonts w:ascii="Roboto" w:eastAsia="Times New Roman" w:hAnsi="Roboto" w:cs="Times New Roman"/>
          <w:color w:val="0A0A0A"/>
          <w:kern w:val="0"/>
          <w14:ligatures w14:val="none"/>
        </w:rPr>
        <w:t xml:space="preserve"> </w:t>
      </w:r>
      <w:r w:rsidR="00BB2C2E" w:rsidRPr="00BB2C2E">
        <w:rPr>
          <w:rFonts w:ascii="Roboto" w:eastAsia="Times New Roman" w:hAnsi="Roboto" w:cs="Times New Roman"/>
          <w:color w:val="0A0A0A"/>
          <w:kern w:val="0"/>
          <w14:ligatures w14:val="none"/>
        </w:rPr>
        <w:t>essentially acting as a carbine.</w:t>
      </w:r>
      <w:r w:rsidR="00B248F1">
        <w:rPr>
          <w:rFonts w:ascii="Roboto" w:eastAsia="Times New Roman" w:hAnsi="Roboto" w:cs="Times New Roman"/>
          <w:color w:val="0A0A0A"/>
          <w:kern w:val="0"/>
          <w14:ligatures w14:val="none"/>
        </w:rPr>
        <w:t xml:space="preserve"> Non</w:t>
      </w:r>
      <w:proofErr w:type="gramStart"/>
      <w:r w:rsidR="00B248F1">
        <w:rPr>
          <w:rFonts w:ascii="Roboto" w:eastAsia="Times New Roman" w:hAnsi="Roboto" w:cs="Times New Roman"/>
          <w:color w:val="0A0A0A"/>
          <w:kern w:val="0"/>
          <w14:ligatures w14:val="none"/>
        </w:rPr>
        <w:t>-“</w:t>
      </w:r>
      <w:proofErr w:type="gramEnd"/>
      <w:r w:rsidR="00B248F1">
        <w:rPr>
          <w:rFonts w:ascii="Roboto" w:eastAsia="Times New Roman" w:hAnsi="Roboto" w:cs="Times New Roman"/>
          <w:color w:val="0A0A0A"/>
          <w:kern w:val="0"/>
          <w14:ligatures w14:val="none"/>
        </w:rPr>
        <w:t xml:space="preserve">artillery” models had a shorter barrel and were </w:t>
      </w:r>
      <w:r w:rsidR="00D04B13">
        <w:rPr>
          <w:rFonts w:ascii="Roboto" w:eastAsia="Times New Roman" w:hAnsi="Roboto" w:cs="Times New Roman"/>
          <w:color w:val="0A0A0A"/>
          <w:kern w:val="0"/>
          <w14:ligatures w14:val="none"/>
        </w:rPr>
        <w:t>magazine, vs. drum-fed.</w:t>
      </w:r>
    </w:p>
    <w:p w14:paraId="0D5BE319" w14:textId="42F44CF1" w:rsidR="00BB2C2E" w:rsidRDefault="00BB2C2E" w:rsidP="00BB2C2E">
      <w:pPr>
        <w:numPr>
          <w:ilvl w:val="1"/>
          <w:numId w:val="5"/>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t>Caliber:</w:t>
      </w:r>
      <w:r w:rsidRPr="00BB2C2E">
        <w:rPr>
          <w:rFonts w:ascii="Roboto" w:eastAsia="Times New Roman" w:hAnsi="Roboto" w:cs="Times New Roman"/>
          <w:color w:val="0A0A0A"/>
          <w:kern w:val="0"/>
          <w14:ligatures w14:val="none"/>
        </w:rPr>
        <w:t> </w:t>
      </w:r>
      <w:r w:rsidRPr="00BB2C2E">
        <w:rPr>
          <w:rFonts w:ascii="Roboto" w:eastAsia="Times New Roman" w:hAnsi="Roboto" w:cs="Times New Roman"/>
          <w:b/>
          <w:bCs/>
          <w:color w:val="0A0A0A"/>
          <w:kern w:val="0"/>
          <w14:ligatures w14:val="none"/>
        </w:rPr>
        <w:t>9mm Parabellum</w:t>
      </w:r>
    </w:p>
    <w:p w14:paraId="634A2BB0" w14:textId="1850CB28" w:rsidR="009F4C2C" w:rsidRPr="00BB2C2E" w:rsidRDefault="009F4C2C" w:rsidP="009F4C2C">
      <w:pPr>
        <w:shd w:val="clear" w:color="auto" w:fill="FFFFFF"/>
        <w:spacing w:after="180" w:line="360" w:lineRule="atLeast"/>
        <w:ind w:left="1080"/>
        <w:jc w:val="center"/>
        <w:rPr>
          <w:rFonts w:ascii="Roboto" w:eastAsia="Times New Roman" w:hAnsi="Roboto" w:cs="Times New Roman"/>
          <w:color w:val="0A0A0A"/>
          <w:kern w:val="0"/>
          <w14:ligatures w14:val="none"/>
        </w:rPr>
      </w:pPr>
      <w:r>
        <w:rPr>
          <w:rFonts w:ascii="Roboto" w:eastAsia="Times New Roman" w:hAnsi="Roboto" w:cs="Times New Roman"/>
          <w:noProof/>
          <w:color w:val="0A0A0A"/>
          <w:kern w:val="0"/>
        </w:rPr>
        <w:drawing>
          <wp:inline distT="0" distB="0" distL="0" distR="0" wp14:anchorId="6E8E71E7" wp14:editId="67405A4F">
            <wp:extent cx="3298825" cy="2448963"/>
            <wp:effectExtent l="0" t="0" r="0" b="8890"/>
            <wp:docPr id="10484571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457171" name="Picture 1048457171"/>
                    <pic:cNvPicPr/>
                  </pic:nvPicPr>
                  <pic:blipFill rotWithShape="1">
                    <a:blip r:embed="rId16" cstate="print">
                      <a:extLst>
                        <a:ext uri="{28A0092B-C50C-407E-A947-70E740481C1C}">
                          <a14:useLocalDpi xmlns:a14="http://schemas.microsoft.com/office/drawing/2010/main" val="0"/>
                        </a:ext>
                      </a:extLst>
                    </a:blip>
                    <a:srcRect t="16003" b="6683"/>
                    <a:stretch>
                      <a:fillRect/>
                    </a:stretch>
                  </pic:blipFill>
                  <pic:spPr bwMode="auto">
                    <a:xfrm>
                      <a:off x="0" y="0"/>
                      <a:ext cx="3309961" cy="2457230"/>
                    </a:xfrm>
                    <a:prstGeom prst="rect">
                      <a:avLst/>
                    </a:prstGeom>
                    <a:ln>
                      <a:noFill/>
                    </a:ln>
                    <a:extLst>
                      <a:ext uri="{53640926-AAD7-44D8-BBD7-CCE9431645EC}">
                        <a14:shadowObscured xmlns:a14="http://schemas.microsoft.com/office/drawing/2010/main"/>
                      </a:ext>
                    </a:extLst>
                  </pic:spPr>
                </pic:pic>
              </a:graphicData>
            </a:graphic>
          </wp:inline>
        </w:drawing>
      </w:r>
    </w:p>
    <w:p w14:paraId="1923EC42" w14:textId="77777777" w:rsidR="00BB2C2E" w:rsidRPr="00BB2C2E" w:rsidRDefault="00BB2C2E" w:rsidP="00BB2C2E">
      <w:pPr>
        <w:shd w:val="clear" w:color="auto" w:fill="FFFFFF"/>
        <w:spacing w:after="0" w:line="420" w:lineRule="atLeast"/>
        <w:rPr>
          <w:rFonts w:ascii="Roboto" w:eastAsia="Times New Roman" w:hAnsi="Roboto" w:cs="Times New Roman"/>
          <w:b/>
          <w:bCs/>
          <w:color w:val="0A0A0A"/>
          <w:kern w:val="0"/>
          <w:sz w:val="30"/>
          <w:szCs w:val="30"/>
          <w14:ligatures w14:val="none"/>
        </w:rPr>
      </w:pPr>
      <w:r w:rsidRPr="00BB2C2E">
        <w:rPr>
          <w:rFonts w:ascii="Roboto" w:eastAsia="Times New Roman" w:hAnsi="Roboto" w:cs="Times New Roman"/>
          <w:b/>
          <w:bCs/>
          <w:color w:val="0A0A0A"/>
          <w:kern w:val="0"/>
          <w:sz w:val="30"/>
          <w:szCs w:val="30"/>
          <w14:ligatures w14:val="none"/>
        </w:rPr>
        <w:t>Grenades &amp; Launchers</w:t>
      </w:r>
    </w:p>
    <w:p w14:paraId="122B5FF8" w14:textId="77777777" w:rsidR="00BB2C2E" w:rsidRPr="00BB2C2E" w:rsidRDefault="00BB2C2E" w:rsidP="00BB2C2E">
      <w:pPr>
        <w:numPr>
          <w:ilvl w:val="0"/>
          <w:numId w:val="6"/>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t>Enfield grenade launcher cup</w:t>
      </w:r>
    </w:p>
    <w:p w14:paraId="250D6538" w14:textId="7E220206" w:rsidR="00BB2C2E" w:rsidRPr="00BB2C2E" w:rsidRDefault="00A85E0F" w:rsidP="00A85E0F">
      <w:pPr>
        <w:shd w:val="clear" w:color="auto" w:fill="FFFFFF"/>
        <w:spacing w:after="180" w:line="360" w:lineRule="atLeast"/>
        <w:ind w:left="1440"/>
        <w:rPr>
          <w:rFonts w:ascii="Roboto" w:eastAsia="Times New Roman" w:hAnsi="Roboto" w:cs="Times New Roman"/>
          <w:color w:val="0A0A0A"/>
          <w:kern w:val="0"/>
          <w14:ligatures w14:val="none"/>
        </w:rPr>
      </w:pPr>
      <w:r>
        <w:rPr>
          <w:noProof/>
        </w:rPr>
        <w:drawing>
          <wp:anchor distT="0" distB="0" distL="114300" distR="114300" simplePos="0" relativeHeight="251678720" behindDoc="0" locked="0" layoutInCell="1" allowOverlap="1" wp14:anchorId="79B49F2E" wp14:editId="150EF51A">
            <wp:simplePos x="0" y="0"/>
            <wp:positionH relativeFrom="column">
              <wp:posOffset>979170</wp:posOffset>
            </wp:positionH>
            <wp:positionV relativeFrom="paragraph">
              <wp:posOffset>126365</wp:posOffset>
            </wp:positionV>
            <wp:extent cx="1120775" cy="673100"/>
            <wp:effectExtent l="0" t="0" r="3175" b="0"/>
            <wp:wrapSquare wrapText="bothSides"/>
            <wp:docPr id="426968346" name="Picture 1" descr="Union Jack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on Jack - Wikiped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20775" cy="673100"/>
                    </a:xfrm>
                    <a:prstGeom prst="rect">
                      <a:avLst/>
                    </a:prstGeom>
                    <a:noFill/>
                    <a:ln>
                      <a:noFill/>
                    </a:ln>
                  </pic:spPr>
                </pic:pic>
              </a:graphicData>
            </a:graphic>
          </wp:anchor>
        </w:drawing>
      </w:r>
      <w:r w:rsidR="00BB2C2E" w:rsidRPr="00BB2C2E">
        <w:rPr>
          <w:rFonts w:ascii="Roboto" w:eastAsia="Times New Roman" w:hAnsi="Roboto" w:cs="Times New Roman"/>
          <w:b/>
          <w:bCs/>
          <w:color w:val="0A0A0A"/>
          <w:kern w:val="0"/>
          <w14:ligatures w14:val="none"/>
        </w:rPr>
        <w:t>History:</w:t>
      </w:r>
      <w:r w:rsidR="00BB2C2E" w:rsidRPr="00BB2C2E">
        <w:rPr>
          <w:rFonts w:ascii="Roboto" w:eastAsia="Times New Roman" w:hAnsi="Roboto" w:cs="Times New Roman"/>
          <w:color w:val="0A0A0A"/>
          <w:kern w:val="0"/>
          <w14:ligatures w14:val="none"/>
        </w:rPr>
        <w:t> A simple cup-shaped attachment fitted to the muzzle of the SMLE rifle. It allowed soldiers to launch modified Mills Bomb grenades using a blank cartridge, extending their range up to 200 yards.</w:t>
      </w:r>
    </w:p>
    <w:p w14:paraId="0DF0CAB2" w14:textId="3A0A2247" w:rsidR="00BB2C2E" w:rsidRDefault="00BB2C2E" w:rsidP="00BB2C2E">
      <w:pPr>
        <w:numPr>
          <w:ilvl w:val="1"/>
          <w:numId w:val="6"/>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color w:val="0A0A0A"/>
          <w:kern w:val="0"/>
          <w14:ligatures w14:val="none"/>
        </w:rPr>
        <w:t>Launched a </w:t>
      </w:r>
      <w:r w:rsidRPr="00BB2C2E">
        <w:rPr>
          <w:rFonts w:ascii="Roboto" w:eastAsia="Times New Roman" w:hAnsi="Roboto" w:cs="Times New Roman"/>
          <w:b/>
          <w:bCs/>
          <w:color w:val="0A0A0A"/>
          <w:kern w:val="0"/>
          <w14:ligatures w14:val="none"/>
        </w:rPr>
        <w:t>No. 36 Mills Bomb</w:t>
      </w:r>
      <w:r w:rsidRPr="00BB2C2E">
        <w:rPr>
          <w:rFonts w:ascii="Roboto" w:eastAsia="Times New Roman" w:hAnsi="Roboto" w:cs="Times New Roman"/>
          <w:color w:val="0A0A0A"/>
          <w:kern w:val="0"/>
          <w14:ligatures w14:val="none"/>
        </w:rPr>
        <w:t> grenade using the pressure of a </w:t>
      </w:r>
      <w:r w:rsidRPr="00BB2C2E">
        <w:rPr>
          <w:rFonts w:ascii="Roboto" w:eastAsia="Times New Roman" w:hAnsi="Roboto" w:cs="Times New Roman"/>
          <w:b/>
          <w:bCs/>
          <w:color w:val="0A0A0A"/>
          <w:kern w:val="0"/>
          <w14:ligatures w14:val="none"/>
        </w:rPr>
        <w:t>blank .303 cartridge</w:t>
      </w:r>
      <w:r w:rsidR="00047BD0">
        <w:rPr>
          <w:rFonts w:ascii="Roboto" w:eastAsia="Times New Roman" w:hAnsi="Roboto" w:cs="Times New Roman"/>
          <w:b/>
          <w:bCs/>
          <w:color w:val="0A0A0A"/>
          <w:kern w:val="0"/>
          <w14:ligatures w14:val="none"/>
        </w:rPr>
        <w:t>.</w:t>
      </w:r>
    </w:p>
    <w:p w14:paraId="76478F71" w14:textId="49FEEBB0" w:rsidR="00BE1A25" w:rsidRPr="00BB2C2E" w:rsidRDefault="00BE1A25" w:rsidP="00BE1A25">
      <w:pPr>
        <w:shd w:val="clear" w:color="auto" w:fill="FFFFFF"/>
        <w:spacing w:after="180" w:line="360" w:lineRule="atLeast"/>
        <w:ind w:left="1080"/>
        <w:jc w:val="center"/>
        <w:rPr>
          <w:rFonts w:ascii="Roboto" w:eastAsia="Times New Roman" w:hAnsi="Roboto" w:cs="Times New Roman"/>
          <w:color w:val="0A0A0A"/>
          <w:kern w:val="0"/>
          <w14:ligatures w14:val="none"/>
        </w:rPr>
      </w:pPr>
      <w:r>
        <w:rPr>
          <w:rFonts w:ascii="Roboto" w:eastAsia="Times New Roman" w:hAnsi="Roboto" w:cs="Times New Roman"/>
          <w:noProof/>
          <w:color w:val="0A0A0A"/>
          <w:kern w:val="0"/>
        </w:rPr>
        <w:drawing>
          <wp:inline distT="0" distB="0" distL="0" distR="0" wp14:anchorId="53A49CBF" wp14:editId="68A4CA95">
            <wp:extent cx="2409679" cy="1520982"/>
            <wp:effectExtent l="0" t="0" r="0" b="3175"/>
            <wp:docPr id="191526985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69856" name="Picture 191526985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99752" cy="1577836"/>
                    </a:xfrm>
                    <a:prstGeom prst="rect">
                      <a:avLst/>
                    </a:prstGeom>
                  </pic:spPr>
                </pic:pic>
              </a:graphicData>
            </a:graphic>
          </wp:inline>
        </w:drawing>
      </w:r>
    </w:p>
    <w:p w14:paraId="699CCEBA" w14:textId="77777777" w:rsidR="00BB2C2E" w:rsidRPr="00BB2C2E" w:rsidRDefault="00BB2C2E" w:rsidP="00BB2C2E">
      <w:pPr>
        <w:numPr>
          <w:ilvl w:val="0"/>
          <w:numId w:val="6"/>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lastRenderedPageBreak/>
        <w:t>US frag grenade</w:t>
      </w:r>
    </w:p>
    <w:p w14:paraId="3FB39B06" w14:textId="1ED68882" w:rsidR="00BB2C2E" w:rsidRPr="00BB2C2E" w:rsidRDefault="00A85E0F" w:rsidP="00A85E0F">
      <w:pPr>
        <w:shd w:val="clear" w:color="auto" w:fill="FFFFFF"/>
        <w:spacing w:after="180" w:line="360" w:lineRule="atLeast"/>
        <w:ind w:left="1440"/>
        <w:rPr>
          <w:rFonts w:ascii="Roboto" w:eastAsia="Times New Roman" w:hAnsi="Roboto" w:cs="Times New Roman"/>
          <w:color w:val="0A0A0A"/>
          <w:kern w:val="0"/>
          <w14:ligatures w14:val="none"/>
        </w:rPr>
      </w:pPr>
      <w:r>
        <w:rPr>
          <w:noProof/>
        </w:rPr>
        <w:drawing>
          <wp:anchor distT="0" distB="0" distL="114300" distR="114300" simplePos="0" relativeHeight="251676672" behindDoc="0" locked="0" layoutInCell="1" allowOverlap="1" wp14:anchorId="273FB2F4" wp14:editId="5DF74AC2">
            <wp:simplePos x="0" y="0"/>
            <wp:positionH relativeFrom="column">
              <wp:posOffset>932180</wp:posOffset>
            </wp:positionH>
            <wp:positionV relativeFrom="paragraph">
              <wp:posOffset>48895</wp:posOffset>
            </wp:positionV>
            <wp:extent cx="1231265" cy="697865"/>
            <wp:effectExtent l="0" t="0" r="6985" b="6985"/>
            <wp:wrapSquare wrapText="bothSides"/>
            <wp:docPr id="948966900" name="Picture 3" descr="File:Flag of the United States (191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le:Flag of the United States (1912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265" cy="697865"/>
                    </a:xfrm>
                    <a:prstGeom prst="rect">
                      <a:avLst/>
                    </a:prstGeom>
                    <a:noFill/>
                    <a:ln>
                      <a:noFill/>
                    </a:ln>
                  </pic:spPr>
                </pic:pic>
              </a:graphicData>
            </a:graphic>
            <wp14:sizeRelH relativeFrom="margin">
              <wp14:pctWidth>0</wp14:pctWidth>
            </wp14:sizeRelH>
          </wp:anchor>
        </w:drawing>
      </w:r>
      <w:r w:rsidR="00BB2C2E" w:rsidRPr="00BB2C2E">
        <w:rPr>
          <w:rFonts w:ascii="Roboto" w:eastAsia="Times New Roman" w:hAnsi="Roboto" w:cs="Times New Roman"/>
          <w:b/>
          <w:bCs/>
          <w:color w:val="0A0A0A"/>
          <w:kern w:val="0"/>
          <w14:ligatures w14:val="none"/>
        </w:rPr>
        <w:t>History:</w:t>
      </w:r>
      <w:r w:rsidR="00BB2C2E" w:rsidRPr="00BB2C2E">
        <w:rPr>
          <w:rFonts w:ascii="Roboto" w:eastAsia="Times New Roman" w:hAnsi="Roboto" w:cs="Times New Roman"/>
          <w:color w:val="0A0A0A"/>
          <w:kern w:val="0"/>
          <w14:ligatures w14:val="none"/>
        </w:rPr>
        <w:t> Most commonly referring to the Mk II "pineapple" grenade. These defensive grenades were designed to scatter lethal iron fragments over a wide area and used a time fuse.</w:t>
      </w:r>
    </w:p>
    <w:p w14:paraId="684F0CC5" w14:textId="71CA693C" w:rsidR="00BB2C2E" w:rsidRDefault="00BB2C2E" w:rsidP="00BB2C2E">
      <w:pPr>
        <w:numPr>
          <w:ilvl w:val="1"/>
          <w:numId w:val="6"/>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t>Caliber/Mechanism:</w:t>
      </w:r>
      <w:r w:rsidRPr="00BB2C2E">
        <w:rPr>
          <w:rFonts w:ascii="Roboto" w:eastAsia="Times New Roman" w:hAnsi="Roboto" w:cs="Times New Roman"/>
          <w:color w:val="0A0A0A"/>
          <w:kern w:val="0"/>
          <w14:ligatures w14:val="none"/>
        </w:rPr>
        <w:t> Contained an explosive filler (like TNT) within a cast-iron body to produce fragmentation</w:t>
      </w:r>
      <w:r w:rsidR="00BE1A25">
        <w:rPr>
          <w:rFonts w:ascii="Roboto" w:eastAsia="Times New Roman" w:hAnsi="Roboto" w:cs="Times New Roman"/>
          <w:color w:val="0A0A0A"/>
          <w:kern w:val="0"/>
          <w14:ligatures w14:val="none"/>
        </w:rPr>
        <w:t>.</w:t>
      </w:r>
    </w:p>
    <w:p w14:paraId="52833C17" w14:textId="4DAEF00A" w:rsidR="00BE1A25" w:rsidRPr="00BB2C2E" w:rsidRDefault="00BE1A25" w:rsidP="00BE1A25">
      <w:pPr>
        <w:shd w:val="clear" w:color="auto" w:fill="FFFFFF"/>
        <w:spacing w:after="180" w:line="360" w:lineRule="atLeast"/>
        <w:ind w:left="1080"/>
        <w:jc w:val="center"/>
        <w:rPr>
          <w:rFonts w:ascii="Roboto" w:eastAsia="Times New Roman" w:hAnsi="Roboto" w:cs="Times New Roman"/>
          <w:color w:val="0A0A0A"/>
          <w:kern w:val="0"/>
          <w14:ligatures w14:val="none"/>
        </w:rPr>
      </w:pPr>
      <w:r>
        <w:rPr>
          <w:rFonts w:ascii="Roboto" w:eastAsia="Times New Roman" w:hAnsi="Roboto" w:cs="Times New Roman"/>
          <w:noProof/>
          <w:color w:val="0A0A0A"/>
          <w:kern w:val="0"/>
        </w:rPr>
        <w:drawing>
          <wp:inline distT="0" distB="0" distL="0" distR="0" wp14:anchorId="4B3B9203" wp14:editId="62F68672">
            <wp:extent cx="1338390" cy="1846907"/>
            <wp:effectExtent l="0" t="0" r="0" b="1270"/>
            <wp:docPr id="72090089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00895" name="Picture 72090089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49887" cy="1862772"/>
                    </a:xfrm>
                    <a:prstGeom prst="rect">
                      <a:avLst/>
                    </a:prstGeom>
                  </pic:spPr>
                </pic:pic>
              </a:graphicData>
            </a:graphic>
          </wp:inline>
        </w:drawing>
      </w:r>
    </w:p>
    <w:p w14:paraId="3BA9C85E" w14:textId="7AAE11F5" w:rsidR="00BB2C2E" w:rsidRPr="00BB2C2E" w:rsidRDefault="00BB2C2E" w:rsidP="00BB2C2E">
      <w:pPr>
        <w:numPr>
          <w:ilvl w:val="0"/>
          <w:numId w:val="6"/>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t>German st</w:t>
      </w:r>
      <w:r w:rsidR="00BE1A25">
        <w:rPr>
          <w:rFonts w:ascii="Roboto" w:eastAsia="Times New Roman" w:hAnsi="Roboto" w:cs="Times New Roman"/>
          <w:b/>
          <w:bCs/>
          <w:color w:val="0A0A0A"/>
          <w:kern w:val="0"/>
          <w14:ligatures w14:val="none"/>
        </w:rPr>
        <w:t>i</w:t>
      </w:r>
      <w:r w:rsidRPr="00BB2C2E">
        <w:rPr>
          <w:rFonts w:ascii="Roboto" w:eastAsia="Times New Roman" w:hAnsi="Roboto" w:cs="Times New Roman"/>
          <w:b/>
          <w:bCs/>
          <w:color w:val="0A0A0A"/>
          <w:kern w:val="0"/>
          <w14:ligatures w14:val="none"/>
        </w:rPr>
        <w:t>ck grenade</w:t>
      </w:r>
    </w:p>
    <w:p w14:paraId="7B78A014" w14:textId="42629ED4" w:rsidR="00BB2C2E" w:rsidRPr="00BB2C2E" w:rsidRDefault="00480069" w:rsidP="00480069">
      <w:pPr>
        <w:shd w:val="clear" w:color="auto" w:fill="FFFFFF"/>
        <w:spacing w:after="180" w:line="360" w:lineRule="atLeast"/>
        <w:ind w:left="1440"/>
        <w:rPr>
          <w:rFonts w:ascii="Roboto" w:eastAsia="Times New Roman" w:hAnsi="Roboto" w:cs="Times New Roman"/>
          <w:color w:val="0A0A0A"/>
          <w:kern w:val="0"/>
          <w14:ligatures w14:val="none"/>
        </w:rPr>
      </w:pPr>
      <w:r>
        <w:rPr>
          <w:noProof/>
        </w:rPr>
        <w:drawing>
          <wp:anchor distT="0" distB="0" distL="114300" distR="114300" simplePos="0" relativeHeight="251674624" behindDoc="0" locked="0" layoutInCell="1" allowOverlap="1" wp14:anchorId="6B1E752A" wp14:editId="6409C65F">
            <wp:simplePos x="0" y="0"/>
            <wp:positionH relativeFrom="column">
              <wp:posOffset>999490</wp:posOffset>
            </wp:positionH>
            <wp:positionV relativeFrom="paragraph">
              <wp:posOffset>47625</wp:posOffset>
            </wp:positionV>
            <wp:extent cx="1138555" cy="683260"/>
            <wp:effectExtent l="0" t="0" r="4445" b="2540"/>
            <wp:wrapSquare wrapText="bothSides"/>
            <wp:docPr id="1857845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8555" cy="683260"/>
                    </a:xfrm>
                    <a:prstGeom prst="rect">
                      <a:avLst/>
                    </a:prstGeom>
                    <a:noFill/>
                  </pic:spPr>
                </pic:pic>
              </a:graphicData>
            </a:graphic>
          </wp:anchor>
        </w:drawing>
      </w:r>
      <w:r w:rsidR="00BB2C2E" w:rsidRPr="00BB2C2E">
        <w:rPr>
          <w:rFonts w:ascii="Roboto" w:eastAsia="Times New Roman" w:hAnsi="Roboto" w:cs="Times New Roman"/>
          <w:b/>
          <w:bCs/>
          <w:color w:val="0A0A0A"/>
          <w:kern w:val="0"/>
          <w14:ligatures w14:val="none"/>
        </w:rPr>
        <w:t>History:</w:t>
      </w:r>
      <w:r w:rsidR="00BB2C2E" w:rsidRPr="00BB2C2E">
        <w:rPr>
          <w:rFonts w:ascii="Roboto" w:eastAsia="Times New Roman" w:hAnsi="Roboto" w:cs="Times New Roman"/>
          <w:color w:val="0A0A0A"/>
          <w:kern w:val="0"/>
          <w14:ligatures w14:val="none"/>
        </w:rPr>
        <w:t> Known as the </w:t>
      </w:r>
      <w:proofErr w:type="spellStart"/>
      <w:r w:rsidR="00BB2C2E" w:rsidRPr="00BB2C2E">
        <w:rPr>
          <w:rFonts w:ascii="Roboto" w:eastAsia="Times New Roman" w:hAnsi="Roboto" w:cs="Times New Roman"/>
          <w:i/>
          <w:iCs/>
          <w:color w:val="0A0A0A"/>
          <w:kern w:val="0"/>
          <w14:ligatures w14:val="none"/>
        </w:rPr>
        <w:t>Stielhandgranate</w:t>
      </w:r>
      <w:proofErr w:type="spellEnd"/>
      <w:r w:rsidR="00BB2C2E" w:rsidRPr="00BB2C2E">
        <w:rPr>
          <w:rFonts w:ascii="Roboto" w:eastAsia="Times New Roman" w:hAnsi="Roboto" w:cs="Times New Roman"/>
          <w:color w:val="0A0A0A"/>
          <w:kern w:val="0"/>
          <w14:ligatures w14:val="none"/>
        </w:rPr>
        <w:t> (stick hand grenade), nicknamed "potato masher". Its long handle provided leverage for greater throwing distance. It was an offensive grenade designed primarily for concussion/blast effect rather than fragmentation.</w:t>
      </w:r>
    </w:p>
    <w:p w14:paraId="5DA2089D" w14:textId="0BF7108A" w:rsidR="00BB2C2E" w:rsidRDefault="00BB2C2E" w:rsidP="00BB2C2E">
      <w:pPr>
        <w:numPr>
          <w:ilvl w:val="1"/>
          <w:numId w:val="6"/>
        </w:numPr>
        <w:shd w:val="clear" w:color="auto" w:fill="FFFFFF"/>
        <w:spacing w:after="180" w:line="360" w:lineRule="atLeast"/>
        <w:rPr>
          <w:rFonts w:ascii="Roboto" w:eastAsia="Times New Roman" w:hAnsi="Roboto" w:cs="Times New Roman"/>
          <w:color w:val="0A0A0A"/>
          <w:kern w:val="0"/>
          <w14:ligatures w14:val="none"/>
        </w:rPr>
      </w:pPr>
      <w:r w:rsidRPr="00BB2C2E">
        <w:rPr>
          <w:rFonts w:ascii="Roboto" w:eastAsia="Times New Roman" w:hAnsi="Roboto" w:cs="Times New Roman"/>
          <w:b/>
          <w:bCs/>
          <w:color w:val="0A0A0A"/>
          <w:kern w:val="0"/>
          <w14:ligatures w14:val="none"/>
        </w:rPr>
        <w:t>Caliber/Mechanism:</w:t>
      </w:r>
      <w:r w:rsidRPr="00BB2C2E">
        <w:rPr>
          <w:rFonts w:ascii="Roboto" w:eastAsia="Times New Roman" w:hAnsi="Roboto" w:cs="Times New Roman"/>
          <w:color w:val="0A0A0A"/>
          <w:kern w:val="0"/>
          <w14:ligatures w14:val="none"/>
        </w:rPr>
        <w:t> Primarily relied on an explosive filler (often a mix including TNT) and a friction igniter in the handle for a blast effe</w:t>
      </w:r>
      <w:r w:rsidR="00BE1A25">
        <w:rPr>
          <w:rFonts w:ascii="Roboto" w:eastAsia="Times New Roman" w:hAnsi="Roboto" w:cs="Times New Roman"/>
          <w:color w:val="0A0A0A"/>
          <w:kern w:val="0"/>
          <w14:ligatures w14:val="none"/>
        </w:rPr>
        <w:t>ct.</w:t>
      </w:r>
    </w:p>
    <w:p w14:paraId="25060FE6" w14:textId="3BA5F9B2" w:rsidR="00BE1A25" w:rsidRPr="00BB2C2E" w:rsidRDefault="00BE1A25" w:rsidP="00BE1A25">
      <w:pPr>
        <w:shd w:val="clear" w:color="auto" w:fill="FFFFFF"/>
        <w:spacing w:after="180" w:line="360" w:lineRule="atLeast"/>
        <w:ind w:left="1080"/>
        <w:jc w:val="center"/>
        <w:rPr>
          <w:rFonts w:ascii="Roboto" w:eastAsia="Times New Roman" w:hAnsi="Roboto" w:cs="Times New Roman"/>
          <w:color w:val="0A0A0A"/>
          <w:kern w:val="0"/>
          <w14:ligatures w14:val="none"/>
        </w:rPr>
      </w:pPr>
      <w:r>
        <w:rPr>
          <w:rFonts w:ascii="Roboto" w:eastAsia="Times New Roman" w:hAnsi="Roboto" w:cs="Times New Roman"/>
          <w:noProof/>
          <w:color w:val="0A0A0A"/>
          <w:kern w:val="0"/>
        </w:rPr>
        <w:drawing>
          <wp:inline distT="0" distB="0" distL="0" distR="0" wp14:anchorId="6968E3D3" wp14:editId="02F3EDCD">
            <wp:extent cx="3090249" cy="2317687"/>
            <wp:effectExtent l="0" t="0" r="0" b="6985"/>
            <wp:docPr id="145850467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04673" name="Picture 145850467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35946" cy="2351959"/>
                    </a:xfrm>
                    <a:prstGeom prst="rect">
                      <a:avLst/>
                    </a:prstGeom>
                  </pic:spPr>
                </pic:pic>
              </a:graphicData>
            </a:graphic>
          </wp:inline>
        </w:drawing>
      </w:r>
    </w:p>
    <w:p w14:paraId="13DA897D" w14:textId="77777777" w:rsidR="00BB2C2E" w:rsidRDefault="00BB2C2E"/>
    <w:sectPr w:rsidR="00BB2C2E" w:rsidSect="009F4C2C">
      <w:pgSz w:w="12240" w:h="15840"/>
      <w:pgMar w:top="117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D63"/>
    <w:multiLevelType w:val="multilevel"/>
    <w:tmpl w:val="ED7E9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936FA"/>
    <w:multiLevelType w:val="multilevel"/>
    <w:tmpl w:val="CB1685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D70C11"/>
    <w:multiLevelType w:val="multilevel"/>
    <w:tmpl w:val="2F5E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400D57"/>
    <w:multiLevelType w:val="multilevel"/>
    <w:tmpl w:val="EB826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D30925"/>
    <w:multiLevelType w:val="multilevel"/>
    <w:tmpl w:val="FED4A0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7C125B"/>
    <w:multiLevelType w:val="multilevel"/>
    <w:tmpl w:val="A9FE25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1864292">
    <w:abstractNumId w:val="0"/>
  </w:num>
  <w:num w:numId="2" w16cid:durableId="508059547">
    <w:abstractNumId w:val="3"/>
  </w:num>
  <w:num w:numId="3" w16cid:durableId="115300882">
    <w:abstractNumId w:val="2"/>
  </w:num>
  <w:num w:numId="4" w16cid:durableId="1138759664">
    <w:abstractNumId w:val="5"/>
  </w:num>
  <w:num w:numId="5" w16cid:durableId="301930614">
    <w:abstractNumId w:val="1"/>
  </w:num>
  <w:num w:numId="6" w16cid:durableId="13275146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621"/>
    <w:rsid w:val="0001473A"/>
    <w:rsid w:val="000261CF"/>
    <w:rsid w:val="00047BD0"/>
    <w:rsid w:val="00072621"/>
    <w:rsid w:val="000D2BF0"/>
    <w:rsid w:val="000D61A5"/>
    <w:rsid w:val="001313AF"/>
    <w:rsid w:val="00146FFB"/>
    <w:rsid w:val="002450E5"/>
    <w:rsid w:val="00285B19"/>
    <w:rsid w:val="003D4BAC"/>
    <w:rsid w:val="003D5D7D"/>
    <w:rsid w:val="0041077E"/>
    <w:rsid w:val="00480069"/>
    <w:rsid w:val="00490E65"/>
    <w:rsid w:val="004D2F13"/>
    <w:rsid w:val="00504392"/>
    <w:rsid w:val="00567755"/>
    <w:rsid w:val="00716C50"/>
    <w:rsid w:val="007B3A0E"/>
    <w:rsid w:val="00880538"/>
    <w:rsid w:val="008B5A8D"/>
    <w:rsid w:val="009E5E59"/>
    <w:rsid w:val="009F4C2C"/>
    <w:rsid w:val="00A00E57"/>
    <w:rsid w:val="00A542EA"/>
    <w:rsid w:val="00A85E0F"/>
    <w:rsid w:val="00B248F1"/>
    <w:rsid w:val="00BB182D"/>
    <w:rsid w:val="00BB2C2E"/>
    <w:rsid w:val="00BE1A25"/>
    <w:rsid w:val="00CA19B3"/>
    <w:rsid w:val="00CB60EE"/>
    <w:rsid w:val="00CE52B2"/>
    <w:rsid w:val="00D04B13"/>
    <w:rsid w:val="00D212C1"/>
    <w:rsid w:val="00DC54D0"/>
    <w:rsid w:val="00F31470"/>
    <w:rsid w:val="00FB5BC8"/>
    <w:rsid w:val="00FE7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8E7A1"/>
  <w15:chartTrackingRefBased/>
  <w15:docId w15:val="{25381386-EEF3-47FC-80E8-72497FB0C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2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2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2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2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2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2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2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2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2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2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2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2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2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2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2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2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2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2621"/>
    <w:rPr>
      <w:rFonts w:eastAsiaTheme="majorEastAsia" w:cstheme="majorBidi"/>
      <w:color w:val="272727" w:themeColor="text1" w:themeTint="D8"/>
    </w:rPr>
  </w:style>
  <w:style w:type="paragraph" w:styleId="Title">
    <w:name w:val="Title"/>
    <w:basedOn w:val="Normal"/>
    <w:next w:val="Normal"/>
    <w:link w:val="TitleChar"/>
    <w:uiPriority w:val="10"/>
    <w:qFormat/>
    <w:rsid w:val="00072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2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2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2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2621"/>
    <w:pPr>
      <w:spacing w:before="160"/>
      <w:jc w:val="center"/>
    </w:pPr>
    <w:rPr>
      <w:i/>
      <w:iCs/>
      <w:color w:val="404040" w:themeColor="text1" w:themeTint="BF"/>
    </w:rPr>
  </w:style>
  <w:style w:type="character" w:customStyle="1" w:styleId="QuoteChar">
    <w:name w:val="Quote Char"/>
    <w:basedOn w:val="DefaultParagraphFont"/>
    <w:link w:val="Quote"/>
    <w:uiPriority w:val="29"/>
    <w:rsid w:val="00072621"/>
    <w:rPr>
      <w:i/>
      <w:iCs/>
      <w:color w:val="404040" w:themeColor="text1" w:themeTint="BF"/>
    </w:rPr>
  </w:style>
  <w:style w:type="paragraph" w:styleId="ListParagraph">
    <w:name w:val="List Paragraph"/>
    <w:basedOn w:val="Normal"/>
    <w:uiPriority w:val="34"/>
    <w:qFormat/>
    <w:rsid w:val="00072621"/>
    <w:pPr>
      <w:ind w:left="720"/>
      <w:contextualSpacing/>
    </w:pPr>
  </w:style>
  <w:style w:type="character" w:styleId="IntenseEmphasis">
    <w:name w:val="Intense Emphasis"/>
    <w:basedOn w:val="DefaultParagraphFont"/>
    <w:uiPriority w:val="21"/>
    <w:qFormat/>
    <w:rsid w:val="00072621"/>
    <w:rPr>
      <w:i/>
      <w:iCs/>
      <w:color w:val="0F4761" w:themeColor="accent1" w:themeShade="BF"/>
    </w:rPr>
  </w:style>
  <w:style w:type="paragraph" w:styleId="IntenseQuote">
    <w:name w:val="Intense Quote"/>
    <w:basedOn w:val="Normal"/>
    <w:next w:val="Normal"/>
    <w:link w:val="IntenseQuoteChar"/>
    <w:uiPriority w:val="30"/>
    <w:qFormat/>
    <w:rsid w:val="00072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2621"/>
    <w:rPr>
      <w:i/>
      <w:iCs/>
      <w:color w:val="0F4761" w:themeColor="accent1" w:themeShade="BF"/>
    </w:rPr>
  </w:style>
  <w:style w:type="character" w:styleId="IntenseReference">
    <w:name w:val="Intense Reference"/>
    <w:basedOn w:val="DefaultParagraphFont"/>
    <w:uiPriority w:val="32"/>
    <w:qFormat/>
    <w:rsid w:val="000726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jp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97</TotalTime>
  <Pages>6</Pages>
  <Words>682</Words>
  <Characters>3772</Characters>
  <Application>Microsoft Office Word</Application>
  <DocSecurity>0</DocSecurity>
  <Lines>71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Wasel</dc:creator>
  <cp:keywords/>
  <dc:description/>
  <cp:lastModifiedBy>Jeff Wasel</cp:lastModifiedBy>
  <cp:revision>35</cp:revision>
  <dcterms:created xsi:type="dcterms:W3CDTF">2026-01-27T19:08:00Z</dcterms:created>
  <dcterms:modified xsi:type="dcterms:W3CDTF">2026-01-28T22:46:00Z</dcterms:modified>
</cp:coreProperties>
</file>